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3600"/>
      </w:tblGrid>
      <w:tr w:rsidR="00423F28" w14:paraId="5324F61E" w14:textId="77777777" w:rsidTr="001632A6">
        <w:trPr>
          <w:trHeight w:hRule="exact" w:val="14400"/>
          <w:jc w:val="center"/>
        </w:trPr>
        <w:tc>
          <w:tcPr>
            <w:tcW w:w="7200" w:type="dxa"/>
          </w:tcPr>
          <w:p w14:paraId="5BD8B237" w14:textId="77777777" w:rsidR="00423F28" w:rsidRDefault="00F85C22">
            <w:r>
              <w:t xml:space="preserve"> </w:t>
            </w:r>
          </w:p>
          <w:p w14:paraId="2339C126" w14:textId="77777777" w:rsidR="00AA406C" w:rsidRDefault="00AA406C">
            <w:r>
              <w:rPr>
                <w:noProof/>
                <w:lang w:eastAsia="en-US"/>
              </w:rPr>
              <w:drawing>
                <wp:inline distT="0" distB="0" distL="0" distR="0" wp14:anchorId="5A772410" wp14:editId="27AF6FFA">
                  <wp:extent cx="4612640" cy="263813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27682" cy="2646740"/>
                          </a:xfrm>
                          <a:prstGeom prst="rect">
                            <a:avLst/>
                          </a:prstGeom>
                        </pic:spPr>
                      </pic:pic>
                    </a:graphicData>
                  </a:graphic>
                </wp:inline>
              </w:drawing>
            </w:r>
          </w:p>
          <w:p w14:paraId="79B3881F" w14:textId="77777777" w:rsidR="003A4A4A" w:rsidRDefault="00353D23" w:rsidP="003A4A4A">
            <w:pPr>
              <w:pStyle w:val="Subtitle"/>
            </w:pPr>
            <w:sdt>
              <w:sdtPr>
                <w:rPr>
                  <w:color w:val="FFC000"/>
                </w:rPr>
                <w:alias w:val="Enter event date:"/>
                <w:tag w:val="Enter event date:"/>
                <w:id w:val="1308741240"/>
                <w:placeholder>
                  <w:docPart w:val="43A22115E6904F9895CE8BD6975A6635"/>
                </w:placeholder>
                <w15:appearance w15:val="hidden"/>
                <w:text/>
              </w:sdtPr>
              <w:sdtEndPr/>
              <w:sdtContent>
                <w:r w:rsidR="004627B4" w:rsidRPr="00BE7292">
                  <w:rPr>
                    <w:color w:val="FFC000"/>
                  </w:rPr>
                  <w:t>National Association of American Veterans</w:t>
                </w:r>
              </w:sdtContent>
            </w:sdt>
          </w:p>
          <w:sdt>
            <w:sdtPr>
              <w:alias w:val="Enter event title:"/>
              <w:tag w:val="Enter event title:"/>
              <w:id w:val="16356312"/>
              <w:placeholder>
                <w:docPart w:val="A4EDF082FAC24A08881E81FB000959DC"/>
              </w:placeholder>
              <w15:appearance w15:val="hidden"/>
              <w:text/>
            </w:sdtPr>
            <w:sdtEndPr/>
            <w:sdtContent>
              <w:p w14:paraId="777A0BBD" w14:textId="77777777" w:rsidR="003A4A4A" w:rsidRDefault="004627B4" w:rsidP="003A4A4A">
                <w:pPr>
                  <w:pStyle w:val="Title"/>
                </w:pPr>
                <w:r>
                  <w:t>(NAAV) Inc.</w:t>
                </w:r>
              </w:p>
            </w:sdtContent>
          </w:sdt>
          <w:p w14:paraId="202142E1" w14:textId="77777777" w:rsidR="003A4A4A" w:rsidRDefault="00353D23" w:rsidP="003A4A4A">
            <w:pPr>
              <w:pStyle w:val="Heading1"/>
            </w:pPr>
            <w:sdt>
              <w:sdtPr>
                <w:alias w:val="Enter event description heading:"/>
                <w:tag w:val="Enter event description heading:"/>
                <w:id w:val="2000612752"/>
                <w:placeholder>
                  <w:docPart w:val="FCF83D34489747919295CB6B2F3C6BBD"/>
                </w:placeholder>
                <w15:appearance w15:val="hidden"/>
                <w:text/>
              </w:sdtPr>
              <w:sdtEndPr/>
              <w:sdtContent>
                <w:r w:rsidR="00BE7292">
                  <w:t>Closing In</w:t>
                </w:r>
              </w:sdtContent>
            </w:sdt>
          </w:p>
          <w:p w14:paraId="370F76E6" w14:textId="77777777" w:rsidR="004C016F" w:rsidRDefault="00353D23" w:rsidP="004C016F">
            <w:pPr>
              <w:rPr>
                <w:noProof/>
                <w:lang w:eastAsia="en-US"/>
              </w:rPr>
            </w:pPr>
            <w:sdt>
              <w:sdtPr>
                <w:rPr>
                  <w:sz w:val="22"/>
                  <w:szCs w:val="22"/>
                </w:rPr>
                <w:alias w:val="Enter body text:"/>
                <w:tag w:val="Enter body text:"/>
                <w:id w:val="-1839064093"/>
                <w:placeholder>
                  <w:docPart w:val="40FB2A75E7784745847A520650FA13CF"/>
                </w:placeholder>
                <w15:appearance w15:val="hidden"/>
                <w:text/>
              </w:sdtPr>
              <w:sdtEndPr/>
              <w:sdtContent>
                <w:r w:rsidR="00E87BA8" w:rsidRPr="004C016F">
                  <w:rPr>
                    <w:sz w:val="22"/>
                    <w:szCs w:val="22"/>
                  </w:rPr>
                  <w:t xml:space="preserve">The National Association of American Veterans </w:t>
                </w:r>
                <w:r w:rsidR="00BE7292" w:rsidRPr="004C016F">
                  <w:rPr>
                    <w:sz w:val="22"/>
                    <w:szCs w:val="22"/>
                  </w:rPr>
                  <w:t>is bringing you the end of summer, 3rd Quarter Newsletter amidst the fall.  This is not the season for the “fall of man,” but instead, the season we are falling into a new day. During the months of July, August, and September, NAAV was preparing its chest for a harvest of charity.  During this 3rd volume, NAAV is highlighting the efforts and need to “close in” on giving towards the</w:t>
                </w:r>
                <w:r w:rsidR="004C016F">
                  <w:rPr>
                    <w:sz w:val="22"/>
                    <w:szCs w:val="22"/>
                  </w:rPr>
                  <w:t xml:space="preserve"> Combined Federal Campaign (CF</w:t>
                </w:r>
                <w:r w:rsidR="006F52F0">
                  <w:rPr>
                    <w:sz w:val="22"/>
                    <w:szCs w:val="22"/>
                  </w:rPr>
                  <w:t>C</w:t>
                </w:r>
                <w:r w:rsidR="004C016F">
                  <w:rPr>
                    <w:sz w:val="22"/>
                    <w:szCs w:val="22"/>
                  </w:rPr>
                  <w:t>).</w:t>
                </w:r>
                <w:r w:rsidR="004C016F" w:rsidRPr="004C016F">
                  <w:rPr>
                    <w:sz w:val="22"/>
                    <w:szCs w:val="22"/>
                  </w:rPr>
                  <w:t xml:space="preserve"> </w:t>
                </w:r>
              </w:sdtContent>
            </w:sdt>
          </w:p>
          <w:p w14:paraId="67512221" w14:textId="77777777" w:rsidR="003A4A4A" w:rsidRDefault="004C016F" w:rsidP="004C016F">
            <w:r>
              <w:rPr>
                <w:sz w:val="22"/>
                <w:szCs w:val="22"/>
              </w:rPr>
              <w:t xml:space="preserve">     </w:t>
            </w:r>
            <w:r>
              <w:rPr>
                <w:noProof/>
                <w:lang w:eastAsia="en-US"/>
              </w:rPr>
              <w:drawing>
                <wp:inline distT="0" distB="0" distL="0" distR="0" wp14:anchorId="10678E75" wp14:editId="6FD0E0AA">
                  <wp:extent cx="875715" cy="886418"/>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NAAV.jpg"/>
                          <pic:cNvPicPr/>
                        </pic:nvPicPr>
                        <pic:blipFill>
                          <a:blip r:embed="rId9">
                            <a:extLst>
                              <a:ext uri="{28A0092B-C50C-407E-A947-70E740481C1C}">
                                <a14:useLocalDpi xmlns:a14="http://schemas.microsoft.com/office/drawing/2010/main" val="0"/>
                              </a:ext>
                            </a:extLst>
                          </a:blip>
                          <a:stretch>
                            <a:fillRect/>
                          </a:stretch>
                        </pic:blipFill>
                        <pic:spPr>
                          <a:xfrm>
                            <a:off x="0" y="0"/>
                            <a:ext cx="903248" cy="914287"/>
                          </a:xfrm>
                          <a:prstGeom prst="rect">
                            <a:avLst/>
                          </a:prstGeom>
                        </pic:spPr>
                      </pic:pic>
                    </a:graphicData>
                  </a:graphic>
                </wp:inline>
              </w:drawing>
            </w:r>
            <w:r>
              <w:rPr>
                <w:sz w:val="22"/>
                <w:szCs w:val="22"/>
              </w:rPr>
              <w:t xml:space="preserve">               </w:t>
            </w:r>
            <w:r>
              <w:rPr>
                <w:noProof/>
                <w:lang w:eastAsia="en-US"/>
              </w:rPr>
              <w:drawing>
                <wp:inline distT="0" distB="0" distL="0" distR="0" wp14:anchorId="3B47C282" wp14:editId="4AFDCCAB">
                  <wp:extent cx="1295400" cy="1099741"/>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17316" cy="1118346"/>
                          </a:xfrm>
                          <a:prstGeom prst="rect">
                            <a:avLst/>
                          </a:prstGeom>
                        </pic:spPr>
                      </pic:pic>
                    </a:graphicData>
                  </a:graphic>
                </wp:inline>
              </w:drawing>
            </w:r>
            <w:r>
              <w:rPr>
                <w:sz w:val="22"/>
                <w:szCs w:val="22"/>
              </w:rPr>
              <w:t xml:space="preserve">          </w:t>
            </w:r>
          </w:p>
          <w:p w14:paraId="2E973E41" w14:textId="77777777" w:rsidR="00F85C22" w:rsidRDefault="00F85C22" w:rsidP="00067228">
            <w:pPr>
              <w:pStyle w:val="Logo"/>
            </w:pPr>
          </w:p>
          <w:p w14:paraId="7B3C1D86" w14:textId="77777777" w:rsidR="00F85C22" w:rsidRDefault="00F85C22" w:rsidP="00067228">
            <w:pPr>
              <w:pStyle w:val="Logo"/>
            </w:pPr>
          </w:p>
          <w:p w14:paraId="4C459CAF" w14:textId="77777777" w:rsidR="00F85C22" w:rsidRDefault="00F85C22" w:rsidP="00067228">
            <w:pPr>
              <w:pStyle w:val="Logo"/>
            </w:pPr>
          </w:p>
          <w:p w14:paraId="2598BAEB" w14:textId="77777777" w:rsidR="00F85C22" w:rsidRDefault="00F85C22" w:rsidP="00067228">
            <w:pPr>
              <w:pStyle w:val="Logo"/>
            </w:pPr>
          </w:p>
          <w:p w14:paraId="6F479EF0" w14:textId="77777777" w:rsidR="00F85C22" w:rsidRDefault="00F85C22" w:rsidP="00067228">
            <w:pPr>
              <w:pStyle w:val="Logo"/>
            </w:pPr>
          </w:p>
          <w:p w14:paraId="29A947AA" w14:textId="77777777" w:rsidR="00F85C22" w:rsidRDefault="00F85C22" w:rsidP="00067228">
            <w:pPr>
              <w:pStyle w:val="Logo"/>
            </w:pPr>
          </w:p>
          <w:p w14:paraId="5E2EFC94" w14:textId="77777777" w:rsidR="00F85C22" w:rsidRDefault="00F85C22" w:rsidP="00067228">
            <w:pPr>
              <w:pStyle w:val="Logo"/>
            </w:pPr>
          </w:p>
        </w:tc>
        <w:tc>
          <w:tcPr>
            <w:tcW w:w="3600" w:type="dxa"/>
          </w:tcPr>
          <w:tbl>
            <w:tblPr>
              <w:tblW w:w="3660" w:type="dxa"/>
              <w:tblBorders>
                <w:left w:val="single" w:sz="48" w:space="0" w:color="FFFFFF" w:themeColor="background1"/>
                <w:insideH w:val="single" w:sz="48" w:space="0" w:color="FFFFFF" w:themeColor="background1"/>
              </w:tblBorders>
              <w:tblLayout w:type="fixed"/>
              <w:tblCellMar>
                <w:left w:w="288" w:type="dxa"/>
                <w:right w:w="288" w:type="dxa"/>
              </w:tblCellMar>
              <w:tblLook w:val="04A0" w:firstRow="1" w:lastRow="0" w:firstColumn="1" w:lastColumn="0" w:noHBand="0" w:noVBand="1"/>
              <w:tblDescription w:val="Layout for flyer sidebar"/>
            </w:tblPr>
            <w:tblGrid>
              <w:gridCol w:w="3660"/>
            </w:tblGrid>
            <w:tr w:rsidR="00236FEA" w14:paraId="016BA31B" w14:textId="77777777" w:rsidTr="004E33E8">
              <w:trPr>
                <w:trHeight w:hRule="exact" w:val="10800"/>
              </w:trPr>
              <w:tc>
                <w:tcPr>
                  <w:tcW w:w="3660" w:type="dxa"/>
                  <w:tcBorders>
                    <w:top w:val="nil"/>
                    <w:bottom w:val="single" w:sz="48" w:space="0" w:color="FFFFFF" w:themeColor="background1"/>
                  </w:tcBorders>
                  <w:shd w:val="clear" w:color="auto" w:fill="197EAA" w:themeFill="accent2" w:themeFillShade="BF"/>
                  <w:vAlign w:val="center"/>
                </w:tcPr>
                <w:p w14:paraId="4B9C9FF8" w14:textId="77777777" w:rsidR="00236FEA" w:rsidRDefault="00353D23" w:rsidP="00236FEA">
                  <w:pPr>
                    <w:pStyle w:val="Heading2"/>
                  </w:pPr>
                  <w:sdt>
                    <w:sdtPr>
                      <w:alias w:val="Enter Heading 2:"/>
                      <w:tag w:val="Enter Heading 2:"/>
                      <w:id w:val="2068918032"/>
                      <w:placeholder>
                        <w:docPart w:val="F867C945CC8F49B1B5C65B0DBA159C86"/>
                      </w:placeholder>
                      <w15:appearance w15:val="hidden"/>
                      <w:text/>
                    </w:sdtPr>
                    <w:sdtEndPr/>
                    <w:sdtContent>
                      <w:r w:rsidR="00BE7292">
                        <w:t>3rd Quarter Newsletter</w:t>
                      </w:r>
                    </w:sdtContent>
                  </w:sdt>
                </w:p>
                <w:sdt>
                  <w:sdtPr>
                    <w:alias w:val="Dividing line graphic:"/>
                    <w:tag w:val="Dividing line graphic:"/>
                    <w:id w:val="-279119489"/>
                    <w:placeholder>
                      <w:docPart w:val="AD22CFF7ECF9439BAE337263D13C0625"/>
                    </w:placeholder>
                    <w:temporary/>
                    <w:showingPlcHdr/>
                    <w15:appearance w15:val="hidden"/>
                  </w:sdtPr>
                  <w:sdtEndPr/>
                  <w:sdtContent>
                    <w:p w14:paraId="52B1BDA4" w14:textId="77777777" w:rsidR="00236FEA" w:rsidRPr="001D3B47" w:rsidRDefault="00236FEA" w:rsidP="00236FEA">
                      <w:pPr>
                        <w:pStyle w:val="Line"/>
                      </w:pPr>
                      <w:r>
                        <w:t>____</w:t>
                      </w:r>
                    </w:p>
                  </w:sdtContent>
                </w:sdt>
                <w:p w14:paraId="07C52089" w14:textId="77777777" w:rsidR="00236FEA" w:rsidRDefault="00353D23" w:rsidP="00236FEA">
                  <w:pPr>
                    <w:pStyle w:val="Heading2"/>
                  </w:pPr>
                  <w:sdt>
                    <w:sdtPr>
                      <w:alias w:val="Enter Heading 2:"/>
                      <w:tag w:val="Enter Heading 2:"/>
                      <w:id w:val="-619531705"/>
                      <w:placeholder>
                        <w:docPart w:val="B4954CA0FA6E4D3A8E87F9B95A6761C8"/>
                      </w:placeholder>
                      <w15:appearance w15:val="hidden"/>
                      <w:text/>
                    </w:sdtPr>
                    <w:sdtEndPr/>
                    <w:sdtContent>
                      <w:r w:rsidR="004627B4">
                        <w:t>July, August, September 2021</w:t>
                      </w:r>
                    </w:sdtContent>
                  </w:sdt>
                </w:p>
                <w:sdt>
                  <w:sdtPr>
                    <w:alias w:val="Dividing line graphic:"/>
                    <w:tag w:val="Dividing line graphic:"/>
                    <w:id w:val="576019419"/>
                    <w:placeholder>
                      <w:docPart w:val="3E716E5B304F4EEE8474314116BF85BB"/>
                    </w:placeholder>
                    <w:temporary/>
                    <w:showingPlcHdr/>
                    <w15:appearance w15:val="hidden"/>
                  </w:sdtPr>
                  <w:sdtEndPr/>
                  <w:sdtContent>
                    <w:p w14:paraId="307DE716" w14:textId="77777777" w:rsidR="00236FEA" w:rsidRDefault="00236FEA" w:rsidP="00236FEA">
                      <w:pPr>
                        <w:pStyle w:val="Line"/>
                      </w:pPr>
                      <w:r w:rsidRPr="00655EA2">
                        <w:t>____</w:t>
                      </w:r>
                    </w:p>
                  </w:sdtContent>
                </w:sdt>
                <w:p w14:paraId="6916FD1F" w14:textId="5B140506" w:rsidR="00236FEA" w:rsidRDefault="00353D23" w:rsidP="00236FEA">
                  <w:pPr>
                    <w:pStyle w:val="Heading2"/>
                  </w:pPr>
                  <w:sdt>
                    <w:sdtPr>
                      <w:alias w:val="Enter Heading 2:"/>
                      <w:tag w:val="Enter Heading 2:"/>
                      <w:id w:val="-273402092"/>
                      <w:placeholder>
                        <w:docPart w:val="DE1B139FCBFF4A399A9EF6EED6EE768E"/>
                      </w:placeholder>
                      <w15:appearance w15:val="hidden"/>
                      <w:text/>
                    </w:sdtPr>
                    <w:sdtEndPr/>
                    <w:sdtContent>
                      <w:r w:rsidR="00BE7292">
                        <w:t>National Association of American Veterans</w:t>
                      </w:r>
                      <w:r w:rsidR="00CF749B">
                        <w:t>, Inc.</w:t>
                      </w:r>
                    </w:sdtContent>
                  </w:sdt>
                </w:p>
                <w:sdt>
                  <w:sdtPr>
                    <w:alias w:val="Dividing line graphic:"/>
                    <w:tag w:val="Dividing line graphic:"/>
                    <w:id w:val="-1704001379"/>
                    <w:placeholder>
                      <w:docPart w:val="C6EC27991337490FAFEA145D77BCF61C"/>
                    </w:placeholder>
                    <w:temporary/>
                    <w:showingPlcHdr/>
                    <w15:appearance w15:val="hidden"/>
                  </w:sdtPr>
                  <w:sdtEndPr/>
                  <w:sdtContent>
                    <w:p w14:paraId="31F98F11" w14:textId="77777777" w:rsidR="00236FEA" w:rsidRDefault="00236FEA" w:rsidP="00236FEA">
                      <w:pPr>
                        <w:pStyle w:val="Line"/>
                      </w:pPr>
                      <w:r w:rsidRPr="00655EA2">
                        <w:t>____</w:t>
                      </w:r>
                    </w:p>
                  </w:sdtContent>
                </w:sdt>
                <w:p w14:paraId="4DF23BDE" w14:textId="77777777" w:rsidR="00236FEA" w:rsidRDefault="00BE7292" w:rsidP="00236FEA">
                  <w:pPr>
                    <w:pStyle w:val="Heading2"/>
                  </w:pPr>
                  <w:r>
                    <w:t>Serving Those Who Gave So Much</w:t>
                  </w:r>
                  <w:r w:rsidR="004627B4">
                    <w:t xml:space="preserve"> </w:t>
                  </w:r>
                </w:p>
                <w:p w14:paraId="60EF926E" w14:textId="77777777" w:rsidR="00CD7450" w:rsidRPr="00CD7450" w:rsidRDefault="00CD7450" w:rsidP="00CD7450">
                  <w:pPr>
                    <w:pStyle w:val="Line"/>
                    <w:rPr>
                      <w:color w:val="FFC000"/>
                      <w:sz w:val="20"/>
                      <w:szCs w:val="20"/>
                    </w:rPr>
                  </w:pPr>
                  <w:r w:rsidRPr="00CD7450">
                    <w:rPr>
                      <w:color w:val="FFC000"/>
                      <w:sz w:val="20"/>
                      <w:szCs w:val="20"/>
                    </w:rPr>
                    <w:t>Featured: A Veteran’s Story</w:t>
                  </w:r>
                  <w:r w:rsidR="004E33E8">
                    <w:rPr>
                      <w:color w:val="FFC000"/>
                      <w:sz w:val="20"/>
                      <w:szCs w:val="20"/>
                    </w:rPr>
                    <w:t xml:space="preserve"> R.M.K.</w:t>
                  </w:r>
                </w:p>
                <w:sdt>
                  <w:sdtPr>
                    <w:alias w:val="Dividing line graphic:"/>
                    <w:tag w:val="Dividing line graphic:"/>
                    <w:id w:val="-2078267982"/>
                    <w:placeholder>
                      <w:docPart w:val="343D6B478AF4477C8A3C03D2178A6DE8"/>
                    </w:placeholder>
                    <w:temporary/>
                    <w:showingPlcHdr/>
                    <w15:appearance w15:val="hidden"/>
                  </w:sdtPr>
                  <w:sdtEndPr/>
                  <w:sdtContent>
                    <w:p w14:paraId="61D17D8B" w14:textId="77777777" w:rsidR="00236FEA" w:rsidRDefault="00236FEA" w:rsidP="00236FEA">
                      <w:pPr>
                        <w:pStyle w:val="Line"/>
                      </w:pPr>
                      <w:r>
                        <w:t>____</w:t>
                      </w:r>
                    </w:p>
                  </w:sdtContent>
                </w:sdt>
                <w:p w14:paraId="3CCA39CD" w14:textId="77777777" w:rsidR="00236FEA" w:rsidRDefault="00AA406C" w:rsidP="00AA406C">
                  <w:pPr>
                    <w:pStyle w:val="Heading2"/>
                    <w:rPr>
                      <w:sz w:val="16"/>
                      <w:szCs w:val="16"/>
                    </w:rPr>
                  </w:pPr>
                  <w:r>
                    <w:rPr>
                      <w:sz w:val="16"/>
                      <w:szCs w:val="16"/>
                    </w:rPr>
                    <w:t>Image source link:</w:t>
                  </w:r>
                </w:p>
                <w:p w14:paraId="3518546D" w14:textId="77777777" w:rsidR="00AA406C" w:rsidRPr="00AA406C" w:rsidRDefault="00AA406C" w:rsidP="00AA406C">
                  <w:pPr>
                    <w:pStyle w:val="Line"/>
                    <w:rPr>
                      <w:sz w:val="16"/>
                      <w:szCs w:val="16"/>
                    </w:rPr>
                  </w:pPr>
                  <w:r w:rsidRPr="00AA406C">
                    <w:rPr>
                      <w:sz w:val="16"/>
                      <w:szCs w:val="16"/>
                    </w:rPr>
                    <w:t>https://wallpaperaccess.com/full/1172094.jpg</w:t>
                  </w:r>
                </w:p>
              </w:tc>
            </w:tr>
            <w:tr w:rsidR="00236FEA" w14:paraId="21608C72" w14:textId="77777777" w:rsidTr="004E33E8">
              <w:trPr>
                <w:trHeight w:val="3600"/>
              </w:trPr>
              <w:tc>
                <w:tcPr>
                  <w:tcW w:w="3660" w:type="dxa"/>
                  <w:tcBorders>
                    <w:top w:val="single" w:sz="48" w:space="0" w:color="FFFFFF" w:themeColor="background1"/>
                    <w:bottom w:val="nil"/>
                  </w:tcBorders>
                  <w:shd w:val="clear" w:color="auto" w:fill="007B73" w:themeFill="accent1" w:themeFillShade="BF"/>
                  <w:vAlign w:val="center"/>
                </w:tcPr>
                <w:p w14:paraId="195CFD8E" w14:textId="77777777" w:rsidR="00236FEA" w:rsidRDefault="004627B4" w:rsidP="00236FEA">
                  <w:pPr>
                    <w:pStyle w:val="Heading3"/>
                  </w:pPr>
                  <w:r>
                    <w:t>NAAV</w:t>
                  </w:r>
                  <w:r w:rsidR="00E87BA8">
                    <w:t>, Inc</w:t>
                  </w:r>
                </w:p>
                <w:p w14:paraId="1F77F3A6" w14:textId="4762DBFD" w:rsidR="00236FEA" w:rsidRDefault="00353D23" w:rsidP="00236FEA">
                  <w:pPr>
                    <w:pStyle w:val="ContactInfo"/>
                  </w:pPr>
                  <w:sdt>
                    <w:sdtPr>
                      <w:alias w:val="Enter street address:"/>
                      <w:tag w:val="Enter street address:"/>
                      <w:id w:val="857003158"/>
                      <w:placeholder>
                        <w:docPart w:val="E24BEAEB95C84F8DBE0501BBB0638348"/>
                      </w:placeholder>
                      <w15:appearance w15:val="hidden"/>
                      <w:text w:multiLine="1"/>
                    </w:sdtPr>
                    <w:sdtEndPr/>
                    <w:sdtContent>
                      <w:r w:rsidR="004D3594">
                        <w:t>17</w:t>
                      </w:r>
                      <w:r w:rsidR="00B315C5">
                        <w:t>25</w:t>
                      </w:r>
                      <w:r w:rsidR="004D3594">
                        <w:t xml:space="preserve"> I</w:t>
                      </w:r>
                      <w:r w:rsidR="00E87BA8">
                        <w:t xml:space="preserve"> Street NW</w:t>
                      </w:r>
                      <w:r w:rsidR="00B315C5">
                        <w:t xml:space="preserve"> Suite 300</w:t>
                      </w:r>
                    </w:sdtContent>
                  </w:sdt>
                </w:p>
                <w:p w14:paraId="57CAFC16" w14:textId="3A33A415" w:rsidR="00236FEA" w:rsidRDefault="00E87BA8" w:rsidP="00236FEA">
                  <w:pPr>
                    <w:pStyle w:val="ContactInfo"/>
                  </w:pPr>
                  <w:r>
                    <w:t xml:space="preserve">Washington, DC </w:t>
                  </w:r>
                  <w:r w:rsidR="00B315C5">
                    <w:t>20006-2423</w:t>
                  </w:r>
                </w:p>
                <w:p w14:paraId="2135B2D8" w14:textId="77777777" w:rsidR="00236FEA" w:rsidRDefault="00E87BA8" w:rsidP="00236FEA">
                  <w:pPr>
                    <w:pStyle w:val="ContactInfo"/>
                  </w:pPr>
                  <w:r>
                    <w:t xml:space="preserve">(202) </w:t>
                  </w:r>
                  <w:r w:rsidR="004D3594">
                    <w:t>465-3296</w:t>
                  </w:r>
                </w:p>
                <w:p w14:paraId="241AD858" w14:textId="77777777" w:rsidR="00236FEA" w:rsidRDefault="004D3594" w:rsidP="00236FEA">
                  <w:pPr>
                    <w:pStyle w:val="Date"/>
                  </w:pPr>
                  <w:r>
                    <w:t>Info@Naavets.Org</w:t>
                  </w:r>
                </w:p>
                <w:p w14:paraId="34EA7393" w14:textId="77777777" w:rsidR="00236FEA" w:rsidRDefault="00E87BA8" w:rsidP="00E87BA8">
                  <w:pPr>
                    <w:pStyle w:val="Date"/>
                  </w:pPr>
                  <w:r>
                    <w:t xml:space="preserve"> </w:t>
                  </w:r>
                </w:p>
              </w:tc>
            </w:tr>
          </w:tbl>
          <w:p w14:paraId="0FF8B42E" w14:textId="77777777" w:rsidR="00423F28" w:rsidRDefault="00423F28" w:rsidP="00236FEA"/>
        </w:tc>
      </w:tr>
    </w:tbl>
    <w:p w14:paraId="4C02B996" w14:textId="77777777" w:rsidR="00F85C22" w:rsidRDefault="00F85C22" w:rsidP="00044307">
      <w:pPr>
        <w:pStyle w:val="NoSpacing"/>
      </w:pPr>
    </w:p>
    <w:p w14:paraId="1F967D6B" w14:textId="77777777" w:rsidR="005B331C" w:rsidRPr="00631DE3" w:rsidRDefault="00BE7292">
      <w:pPr>
        <w:rPr>
          <w:rFonts w:ascii="Times New Roman" w:hAnsi="Times New Roman" w:cs="Times New Roman"/>
          <w:sz w:val="28"/>
          <w:szCs w:val="28"/>
          <w:u w:val="single"/>
        </w:rPr>
      </w:pPr>
      <w:r>
        <w:rPr>
          <w:rFonts w:ascii="Times New Roman" w:hAnsi="Times New Roman" w:cs="Times New Roman"/>
          <w:sz w:val="28"/>
          <w:szCs w:val="28"/>
          <w:u w:val="single"/>
        </w:rPr>
        <w:t>The Rise of Charity:</w:t>
      </w:r>
      <w:r w:rsidR="00BE766B">
        <w:rPr>
          <w:rFonts w:ascii="Times New Roman" w:hAnsi="Times New Roman" w:cs="Times New Roman"/>
          <w:sz w:val="28"/>
          <w:szCs w:val="28"/>
          <w:u w:val="single"/>
        </w:rPr>
        <w:t xml:space="preserve"> Generosity in Action</w:t>
      </w:r>
    </w:p>
    <w:p w14:paraId="6B56481C" w14:textId="77777777" w:rsidR="00454043" w:rsidRDefault="005B331C">
      <w:pPr>
        <w:rPr>
          <w:rFonts w:ascii="Times New Roman" w:hAnsi="Times New Roman" w:cs="Times New Roman"/>
        </w:rPr>
      </w:pPr>
      <w:r>
        <w:rPr>
          <w:rFonts w:ascii="Times New Roman" w:hAnsi="Times New Roman" w:cs="Times New Roman"/>
        </w:rPr>
        <w:t>NAAV</w:t>
      </w:r>
      <w:r w:rsidR="00BE7292">
        <w:rPr>
          <w:rFonts w:ascii="Times New Roman" w:hAnsi="Times New Roman" w:cs="Times New Roman"/>
        </w:rPr>
        <w:t xml:space="preserve"> is a proud support and participant of the CFC. Why?  Because the CFC recognizes those in need and moves to give back</w:t>
      </w:r>
      <w:r w:rsidR="00454043">
        <w:rPr>
          <w:rFonts w:ascii="Times New Roman" w:hAnsi="Times New Roman" w:cs="Times New Roman"/>
        </w:rPr>
        <w:t xml:space="preserve">. The </w:t>
      </w:r>
      <w:r w:rsidR="00D03BF7">
        <w:rPr>
          <w:rFonts w:ascii="Times New Roman" w:hAnsi="Times New Roman" w:cs="Times New Roman"/>
        </w:rPr>
        <w:t>concept</w:t>
      </w:r>
      <w:r w:rsidR="00454043">
        <w:rPr>
          <w:rFonts w:ascii="Times New Roman" w:hAnsi="Times New Roman" w:cs="Times New Roman"/>
        </w:rPr>
        <w:t xml:space="preserve"> of giving back without receiving is biblical in its principle root. </w:t>
      </w:r>
      <w:r w:rsidR="00454043" w:rsidRPr="006F52F0">
        <w:rPr>
          <w:rFonts w:ascii="Times New Roman" w:hAnsi="Times New Roman" w:cs="Times New Roman"/>
        </w:rPr>
        <w:t xml:space="preserve">To reference, “it is better to give than to receive,” </w:t>
      </w:r>
      <w:r w:rsidR="006F52F0" w:rsidRPr="006F52F0">
        <w:rPr>
          <w:rFonts w:ascii="Times New Roman" w:hAnsi="Times New Roman" w:cs="Times New Roman"/>
        </w:rPr>
        <w:t>consider</w:t>
      </w:r>
      <w:r w:rsidR="00454043" w:rsidRPr="006F52F0">
        <w:rPr>
          <w:rFonts w:ascii="Times New Roman" w:hAnsi="Times New Roman" w:cs="Times New Roman"/>
        </w:rPr>
        <w:t xml:space="preserve"> the phrase “you reap what you sow; more than you sow, later</w:t>
      </w:r>
      <w:r w:rsidR="00574749">
        <w:rPr>
          <w:rFonts w:ascii="Times New Roman" w:hAnsi="Times New Roman" w:cs="Times New Roman"/>
        </w:rPr>
        <w:t xml:space="preserve"> than you sow—Quoted by </w:t>
      </w:r>
      <w:r w:rsidR="006F52F0">
        <w:rPr>
          <w:rFonts w:ascii="Times New Roman" w:hAnsi="Times New Roman" w:cs="Times New Roman"/>
        </w:rPr>
        <w:t xml:space="preserve">Ministry Leader </w:t>
      </w:r>
      <w:r w:rsidR="006F52F0">
        <w:rPr>
          <w:rFonts w:ascii="Times New Roman" w:hAnsi="Times New Roman" w:cs="Times New Roman"/>
          <w:i/>
        </w:rPr>
        <w:t>Dr.</w:t>
      </w:r>
      <w:r w:rsidR="00574749" w:rsidRPr="00574749">
        <w:rPr>
          <w:rFonts w:ascii="Times New Roman" w:hAnsi="Times New Roman" w:cs="Times New Roman"/>
          <w:i/>
        </w:rPr>
        <w:t xml:space="preserve"> Charles F. Stanley</w:t>
      </w:r>
      <w:r w:rsidR="00574749">
        <w:rPr>
          <w:rFonts w:ascii="Times New Roman" w:hAnsi="Times New Roman" w:cs="Times New Roman"/>
        </w:rPr>
        <w:t xml:space="preserve"> taken from Galatians 6:7-8</w:t>
      </w:r>
      <w:r w:rsidR="00454043">
        <w:rPr>
          <w:rFonts w:ascii="Times New Roman" w:hAnsi="Times New Roman" w:cs="Times New Roman"/>
        </w:rPr>
        <w:t>. This simply means, what you give or what you do, will be returned to you 10, 20 or 30 fold, be it good or bad; positive or negative, pleasure or pa</w:t>
      </w:r>
      <w:r w:rsidR="006F5119">
        <w:rPr>
          <w:rFonts w:ascii="Times New Roman" w:hAnsi="Times New Roman" w:cs="Times New Roman"/>
        </w:rPr>
        <w:t>i</w:t>
      </w:r>
      <w:r w:rsidR="00454043">
        <w:rPr>
          <w:rFonts w:ascii="Times New Roman" w:hAnsi="Times New Roman" w:cs="Times New Roman"/>
        </w:rPr>
        <w:t xml:space="preserve">n. </w:t>
      </w:r>
      <w:r>
        <w:rPr>
          <w:rFonts w:ascii="Times New Roman" w:hAnsi="Times New Roman" w:cs="Times New Roman"/>
        </w:rPr>
        <w:t xml:space="preserve"> </w:t>
      </w:r>
    </w:p>
    <w:p w14:paraId="68195CFF" w14:textId="77777777" w:rsidR="006F5119" w:rsidRPr="006F5119" w:rsidRDefault="006F5119">
      <w:pPr>
        <w:rPr>
          <w:rFonts w:ascii="Times New Roman" w:hAnsi="Times New Roman" w:cs="Times New Roman"/>
          <w:sz w:val="16"/>
          <w:szCs w:val="16"/>
        </w:rPr>
      </w:pPr>
      <w:r>
        <w:rPr>
          <w:rFonts w:ascii="Arial" w:hAnsi="Arial" w:cs="Arial"/>
          <w:color w:val="202124"/>
          <w:shd w:val="clear" w:color="auto" w:fill="FFFFFF"/>
        </w:rPr>
        <w:t>“… </w:t>
      </w:r>
      <w:r>
        <w:rPr>
          <w:rFonts w:ascii="Arial" w:hAnsi="Arial" w:cs="Arial"/>
          <w:b/>
          <w:bCs/>
          <w:color w:val="202124"/>
          <w:shd w:val="clear" w:color="auto" w:fill="FFFFFF"/>
        </w:rPr>
        <w:t>Acts 20:35</w:t>
      </w:r>
      <w:r>
        <w:rPr>
          <w:rFonts w:ascii="Arial" w:hAnsi="Arial" w:cs="Arial"/>
          <w:color w:val="202124"/>
          <w:shd w:val="clear" w:color="auto" w:fill="FFFFFF"/>
        </w:rPr>
        <w:t> states that “In everything I did, I showed you that by this kind of hard work we must help the weak, remembering the words the Lord Jesus himself said</w:t>
      </w:r>
      <w:r w:rsidRPr="006F5119">
        <w:rPr>
          <w:rFonts w:ascii="Arial" w:hAnsi="Arial" w:cs="Arial"/>
          <w:b/>
          <w:color w:val="202124"/>
          <w:shd w:val="clear" w:color="auto" w:fill="FFFFFF"/>
        </w:rPr>
        <w:t>: 'It is more blessed to give than to receive”</w:t>
      </w:r>
      <w:r>
        <w:rPr>
          <w:rFonts w:ascii="Arial" w:hAnsi="Arial" w:cs="Arial"/>
          <w:color w:val="202124"/>
          <w:shd w:val="clear" w:color="auto" w:fill="FFFFFF"/>
        </w:rPr>
        <w:t xml:space="preserve"> which teaches that there is joy in the act of giving when it is done with pure motives.” </w:t>
      </w:r>
      <w:r w:rsidRPr="006F5119">
        <w:rPr>
          <w:rFonts w:ascii="Arial" w:hAnsi="Arial" w:cs="Arial"/>
          <w:color w:val="202124"/>
          <w:sz w:val="16"/>
          <w:szCs w:val="16"/>
          <w:shd w:val="clear" w:color="auto" w:fill="FFFFFF"/>
        </w:rPr>
        <w:t>(https://www.tlc.qld.edu.au/news/gratitude-it-is-more-blessed-to-give-than-to-receive#:~:text=The%20Bible%20in%20Acts%2020,is%20done%20with%20pure%20motives.</w:t>
      </w:r>
      <w:r>
        <w:rPr>
          <w:rFonts w:ascii="Arial" w:hAnsi="Arial" w:cs="Arial"/>
          <w:color w:val="202124"/>
          <w:sz w:val="16"/>
          <w:szCs w:val="16"/>
          <w:shd w:val="clear" w:color="auto" w:fill="FFFFFF"/>
        </w:rPr>
        <w:t>)</w:t>
      </w:r>
    </w:p>
    <w:p w14:paraId="3011822C" w14:textId="77777777" w:rsidR="005B331C" w:rsidRPr="006F52F0" w:rsidRDefault="00454043">
      <w:pPr>
        <w:rPr>
          <w:rFonts w:ascii="Times New Roman" w:hAnsi="Times New Roman" w:cs="Times New Roman"/>
          <w:color w:val="auto"/>
        </w:rPr>
      </w:pPr>
      <w:r w:rsidRPr="006F52F0">
        <w:rPr>
          <w:rFonts w:ascii="Times New Roman" w:hAnsi="Times New Roman" w:cs="Times New Roman"/>
          <w:color w:val="auto"/>
        </w:rPr>
        <w:t>Charity in and of itself</w:t>
      </w:r>
      <w:r w:rsidR="006F5119" w:rsidRPr="006F52F0">
        <w:rPr>
          <w:rFonts w:ascii="Times New Roman" w:hAnsi="Times New Roman" w:cs="Times New Roman"/>
          <w:color w:val="auto"/>
        </w:rPr>
        <w:t xml:space="preserve"> constitutes an</w:t>
      </w:r>
      <w:r w:rsidRPr="006F52F0">
        <w:rPr>
          <w:rFonts w:ascii="Times New Roman" w:hAnsi="Times New Roman" w:cs="Times New Roman"/>
          <w:color w:val="auto"/>
        </w:rPr>
        <w:t xml:space="preserve"> effort to give and or to serve in and out of season. We’re closing in the time to give to the CFC as the announcements are rising and the doors are opening for us to give</w:t>
      </w:r>
      <w:r w:rsidR="006F5119" w:rsidRPr="006F52F0">
        <w:rPr>
          <w:rFonts w:ascii="Times New Roman" w:hAnsi="Times New Roman" w:cs="Times New Roman"/>
          <w:color w:val="auto"/>
        </w:rPr>
        <w:t xml:space="preserve"> cheerfully</w:t>
      </w:r>
      <w:r w:rsidRPr="006F52F0">
        <w:rPr>
          <w:rFonts w:ascii="Times New Roman" w:hAnsi="Times New Roman" w:cs="Times New Roman"/>
          <w:color w:val="auto"/>
        </w:rPr>
        <w:t xml:space="preserve"> and for others to</w:t>
      </w:r>
      <w:r w:rsidR="006F5119" w:rsidRPr="006F52F0">
        <w:rPr>
          <w:rFonts w:ascii="Times New Roman" w:hAnsi="Times New Roman" w:cs="Times New Roman"/>
          <w:color w:val="auto"/>
        </w:rPr>
        <w:t xml:space="preserve"> humbly</w:t>
      </w:r>
      <w:r w:rsidRPr="006F52F0">
        <w:rPr>
          <w:rFonts w:ascii="Times New Roman" w:hAnsi="Times New Roman" w:cs="Times New Roman"/>
          <w:color w:val="auto"/>
        </w:rPr>
        <w:t xml:space="preserve"> receive</w:t>
      </w:r>
      <w:r w:rsidR="005B331C" w:rsidRPr="006F52F0">
        <w:rPr>
          <w:rFonts w:ascii="Times New Roman" w:hAnsi="Times New Roman" w:cs="Times New Roman"/>
          <w:color w:val="auto"/>
        </w:rPr>
        <w:t>.</w:t>
      </w:r>
    </w:p>
    <w:p w14:paraId="2ABB9C2A" w14:textId="77777777" w:rsidR="00245B65" w:rsidRPr="00631DE3" w:rsidRDefault="00D03BF7">
      <w:pPr>
        <w:rPr>
          <w:rFonts w:ascii="Times New Roman" w:hAnsi="Times New Roman" w:cs="Times New Roman"/>
          <w:sz w:val="28"/>
          <w:szCs w:val="28"/>
          <w:u w:val="single"/>
        </w:rPr>
      </w:pPr>
      <w:r>
        <w:rPr>
          <w:rFonts w:ascii="Times New Roman" w:hAnsi="Times New Roman" w:cs="Times New Roman"/>
          <w:sz w:val="28"/>
          <w:szCs w:val="28"/>
          <w:u w:val="single"/>
        </w:rPr>
        <w:t>Charity Receives Thanks -Testimonies</w:t>
      </w:r>
      <w:r w:rsidR="00454043">
        <w:rPr>
          <w:rFonts w:ascii="Times New Roman" w:hAnsi="Times New Roman" w:cs="Times New Roman"/>
          <w:sz w:val="28"/>
          <w:szCs w:val="28"/>
          <w:u w:val="single"/>
        </w:rPr>
        <w:t xml:space="preserve"> from July: </w:t>
      </w:r>
    </w:p>
    <w:p w14:paraId="7A62CA5A" w14:textId="77777777" w:rsidR="009A30D2" w:rsidRPr="009A30D2" w:rsidRDefault="009A30D2" w:rsidP="009A30D2">
      <w:pPr>
        <w:spacing w:before="100" w:beforeAutospacing="1" w:after="100" w:afterAutospacing="1" w:line="240" w:lineRule="auto"/>
        <w:rPr>
          <w:rFonts w:ascii="Times New Roman" w:eastAsia="Times New Roman" w:hAnsi="Times New Roman" w:cs="Times New Roman"/>
          <w:b/>
          <w:color w:val="000000"/>
          <w:lang w:eastAsia="en-US"/>
        </w:rPr>
      </w:pPr>
      <w:r w:rsidRPr="009A30D2">
        <w:rPr>
          <w:rFonts w:ascii="Times New Roman" w:eastAsia="Times New Roman" w:hAnsi="Times New Roman" w:cs="Times New Roman"/>
          <w:color w:val="000000"/>
          <w:sz w:val="27"/>
          <w:szCs w:val="27"/>
          <w:lang w:eastAsia="en-US"/>
        </w:rPr>
        <w:t>-</w:t>
      </w:r>
      <w:r w:rsidRPr="009A30D2">
        <w:rPr>
          <w:rFonts w:ascii="Times New Roman" w:eastAsia="Times New Roman" w:hAnsi="Times New Roman" w:cs="Times New Roman"/>
          <w:b/>
          <w:color w:val="000000"/>
          <w:lang w:eastAsia="en-US"/>
        </w:rPr>
        <w:t>NAAV, Inc. provided mortgage emergency assistance to Johnnie (US Army Veteran) and Hattie Miller of Sandersville, GA in July 2021 -</w:t>
      </w:r>
    </w:p>
    <w:p w14:paraId="3AF9C965" w14:textId="77777777" w:rsidR="009A30D2" w:rsidRPr="00D03BF7" w:rsidRDefault="009A30D2" w:rsidP="009A30D2">
      <w:pPr>
        <w:spacing w:before="100" w:beforeAutospacing="1" w:after="100" w:afterAutospacing="1" w:line="240" w:lineRule="auto"/>
        <w:rPr>
          <w:rFonts w:ascii="Times New Roman" w:eastAsia="Times New Roman" w:hAnsi="Times New Roman" w:cs="Times New Roman"/>
          <w:i/>
          <w:color w:val="000000"/>
          <w:sz w:val="27"/>
          <w:szCs w:val="27"/>
          <w:lang w:eastAsia="en-US"/>
        </w:rPr>
      </w:pPr>
      <w:r w:rsidRPr="00D03BF7">
        <w:rPr>
          <w:rFonts w:ascii="Times New Roman" w:eastAsia="Times New Roman" w:hAnsi="Times New Roman" w:cs="Times New Roman"/>
          <w:i/>
          <w:color w:val="000000"/>
          <w:sz w:val="27"/>
          <w:szCs w:val="27"/>
          <w:lang w:eastAsia="en-US"/>
        </w:rPr>
        <w:t xml:space="preserve">“Thanks, NAAV for your continued support and assistance. </w:t>
      </w:r>
      <w:r w:rsidRPr="00D03BF7">
        <w:rPr>
          <w:rFonts w:ascii="Times New Roman" w:eastAsia="Times New Roman" w:hAnsi="Times New Roman" w:cs="Times New Roman"/>
          <w:b/>
          <w:i/>
          <w:color w:val="000000"/>
          <w:sz w:val="27"/>
          <w:szCs w:val="27"/>
          <w:lang w:eastAsia="en-US"/>
        </w:rPr>
        <w:t>We are very thankful and appreciate your services.</w:t>
      </w:r>
      <w:r w:rsidRPr="00D03BF7">
        <w:rPr>
          <w:rFonts w:ascii="Times New Roman" w:eastAsia="Times New Roman" w:hAnsi="Times New Roman" w:cs="Times New Roman"/>
          <w:i/>
          <w:color w:val="000000"/>
          <w:sz w:val="27"/>
          <w:szCs w:val="27"/>
          <w:lang w:eastAsia="en-US"/>
        </w:rPr>
        <w:t>” – Johnnie &amp; Hattie, Sandersville, GA</w:t>
      </w:r>
    </w:p>
    <w:p w14:paraId="1BAFF458" w14:textId="77777777" w:rsidR="009A30D2" w:rsidRPr="009A30D2" w:rsidRDefault="009A30D2" w:rsidP="009A30D2">
      <w:pPr>
        <w:spacing w:before="100" w:beforeAutospacing="1" w:after="100" w:afterAutospacing="1" w:line="240" w:lineRule="auto"/>
        <w:rPr>
          <w:rFonts w:ascii="Times New Roman" w:eastAsia="Times New Roman" w:hAnsi="Times New Roman" w:cs="Times New Roman"/>
          <w:b/>
          <w:color w:val="000000"/>
          <w:lang w:eastAsia="en-US"/>
        </w:rPr>
      </w:pPr>
      <w:r w:rsidRPr="009A30D2">
        <w:rPr>
          <w:rFonts w:ascii="Times New Roman" w:eastAsia="Times New Roman" w:hAnsi="Times New Roman" w:cs="Times New Roman"/>
          <w:b/>
          <w:color w:val="000000"/>
          <w:lang w:eastAsia="en-US"/>
        </w:rPr>
        <w:t>-Disabled Veteran</w:t>
      </w:r>
      <w:r w:rsidR="00454043">
        <w:rPr>
          <w:rFonts w:ascii="Times New Roman" w:eastAsia="Times New Roman" w:hAnsi="Times New Roman" w:cs="Times New Roman"/>
          <w:b/>
          <w:color w:val="000000"/>
          <w:lang w:eastAsia="en-US"/>
        </w:rPr>
        <w:t xml:space="preserve"> is helped</w:t>
      </w:r>
      <w:r w:rsidRPr="009A30D2">
        <w:rPr>
          <w:rFonts w:ascii="Times New Roman" w:eastAsia="Times New Roman" w:hAnsi="Times New Roman" w:cs="Times New Roman"/>
          <w:b/>
          <w:color w:val="000000"/>
          <w:lang w:eastAsia="en-US"/>
        </w:rPr>
        <w:t xml:space="preserve"> with receiving his Social Security Benefits in a timely manner and other health related concerns –</w:t>
      </w:r>
    </w:p>
    <w:p w14:paraId="483DA6D7" w14:textId="77777777" w:rsidR="009A30D2" w:rsidRPr="00D03BF7" w:rsidRDefault="009A30D2" w:rsidP="009A30D2">
      <w:pPr>
        <w:spacing w:before="100" w:beforeAutospacing="1" w:after="100" w:afterAutospacing="1" w:line="240" w:lineRule="auto"/>
        <w:rPr>
          <w:rFonts w:ascii="Times New Roman" w:eastAsia="Times New Roman" w:hAnsi="Times New Roman" w:cs="Times New Roman"/>
          <w:i/>
          <w:color w:val="000000"/>
          <w:sz w:val="27"/>
          <w:szCs w:val="27"/>
          <w:lang w:eastAsia="en-US"/>
        </w:rPr>
      </w:pPr>
      <w:r w:rsidRPr="00D03BF7">
        <w:rPr>
          <w:rFonts w:ascii="Times New Roman" w:eastAsia="Times New Roman" w:hAnsi="Times New Roman" w:cs="Times New Roman"/>
          <w:i/>
          <w:color w:val="000000"/>
          <w:sz w:val="27"/>
          <w:szCs w:val="27"/>
          <w:lang w:eastAsia="en-US"/>
        </w:rPr>
        <w:t xml:space="preserve">“Thank you, NAAV, Inc. for providing your resources, referrals, and guidance for receiving dental care in a timely manner. Again, thanks for your financial support during my stay at the Motel in Spotsylvania, VA. </w:t>
      </w:r>
      <w:r w:rsidRPr="00D03BF7">
        <w:rPr>
          <w:rFonts w:ascii="Times New Roman" w:eastAsia="Times New Roman" w:hAnsi="Times New Roman" w:cs="Times New Roman"/>
          <w:b/>
          <w:i/>
          <w:color w:val="000000"/>
          <w:sz w:val="27"/>
          <w:szCs w:val="27"/>
          <w:lang w:eastAsia="en-US"/>
        </w:rPr>
        <w:t>Your assistance is greatly appreciated!”</w:t>
      </w:r>
      <w:r w:rsidRPr="00D03BF7">
        <w:rPr>
          <w:rFonts w:ascii="Times New Roman" w:eastAsia="Times New Roman" w:hAnsi="Times New Roman" w:cs="Times New Roman"/>
          <w:i/>
          <w:color w:val="000000"/>
          <w:sz w:val="27"/>
          <w:szCs w:val="27"/>
          <w:lang w:eastAsia="en-US"/>
        </w:rPr>
        <w:t xml:space="preserve"> -- Dennis Washington, Spotsylvania, VA</w:t>
      </w:r>
    </w:p>
    <w:p w14:paraId="00365BE7" w14:textId="77777777" w:rsidR="009A30D2" w:rsidRPr="009A30D2" w:rsidRDefault="009A30D2" w:rsidP="009A30D2">
      <w:pPr>
        <w:spacing w:before="100" w:beforeAutospacing="1" w:after="0" w:line="240" w:lineRule="auto"/>
        <w:rPr>
          <w:rFonts w:ascii="Times New Roman" w:eastAsia="Times New Roman" w:hAnsi="Times New Roman" w:cs="Times New Roman"/>
          <w:color w:val="000000"/>
          <w:sz w:val="27"/>
          <w:szCs w:val="27"/>
          <w:lang w:eastAsia="en-US"/>
        </w:rPr>
      </w:pPr>
      <w:r w:rsidRPr="009A30D2">
        <w:rPr>
          <w:rFonts w:ascii="Times New Roman" w:eastAsia="Times New Roman" w:hAnsi="Times New Roman" w:cs="Times New Roman"/>
          <w:b/>
          <w:color w:val="000000"/>
          <w:lang w:eastAsia="en-US"/>
        </w:rPr>
        <w:t>-Female Veteran Affected by COVID-19 Pandemic Outbreak receives Support from</w:t>
      </w:r>
      <w:r>
        <w:rPr>
          <w:rFonts w:ascii="Times New Roman" w:eastAsia="Times New Roman" w:hAnsi="Times New Roman" w:cs="Times New Roman"/>
          <w:b/>
          <w:color w:val="000000"/>
          <w:lang w:eastAsia="en-US"/>
        </w:rPr>
        <w:t xml:space="preserve"> </w:t>
      </w:r>
      <w:r w:rsidRPr="009A30D2">
        <w:rPr>
          <w:rFonts w:ascii="Times New Roman" w:eastAsia="Times New Roman" w:hAnsi="Times New Roman" w:cs="Times New Roman"/>
          <w:b/>
          <w:color w:val="000000"/>
          <w:lang w:eastAsia="en-US"/>
        </w:rPr>
        <w:t>NAAV, Inc. -</w:t>
      </w:r>
    </w:p>
    <w:p w14:paraId="40705F92" w14:textId="77777777" w:rsidR="009A30D2" w:rsidRPr="00D03BF7" w:rsidRDefault="009A30D2" w:rsidP="009A30D2">
      <w:pPr>
        <w:spacing w:before="100" w:beforeAutospacing="1" w:after="100" w:afterAutospacing="1" w:line="240" w:lineRule="auto"/>
        <w:rPr>
          <w:rFonts w:ascii="Times New Roman" w:eastAsia="Times New Roman" w:hAnsi="Times New Roman" w:cs="Times New Roman"/>
          <w:i/>
          <w:color w:val="000000"/>
          <w:sz w:val="27"/>
          <w:szCs w:val="27"/>
          <w:lang w:eastAsia="en-US"/>
        </w:rPr>
      </w:pPr>
      <w:r w:rsidRPr="00D03BF7">
        <w:rPr>
          <w:rFonts w:ascii="Times New Roman" w:eastAsia="Times New Roman" w:hAnsi="Times New Roman" w:cs="Times New Roman"/>
          <w:i/>
          <w:color w:val="000000"/>
          <w:sz w:val="27"/>
          <w:szCs w:val="27"/>
          <w:lang w:eastAsia="en-US"/>
        </w:rPr>
        <w:t xml:space="preserve">“Thanks, NAAV, Inc. for providing your resources and referrals which enabled me to get my gas/power turned on and three months paid on my rent due to my unemployment due to COVID-19 pandemic outbreak in 2020. </w:t>
      </w:r>
      <w:r w:rsidRPr="00D03BF7">
        <w:rPr>
          <w:rFonts w:ascii="Times New Roman" w:eastAsia="Times New Roman" w:hAnsi="Times New Roman" w:cs="Times New Roman"/>
          <w:b/>
          <w:i/>
          <w:color w:val="000000"/>
          <w:sz w:val="27"/>
          <w:szCs w:val="27"/>
          <w:lang w:eastAsia="en-US"/>
        </w:rPr>
        <w:t xml:space="preserve">I am very thankful to the Lord God and your organization for your assistance! </w:t>
      </w:r>
      <w:r w:rsidRPr="00D03BF7">
        <w:rPr>
          <w:rFonts w:ascii="Times New Roman" w:eastAsia="Times New Roman" w:hAnsi="Times New Roman" w:cs="Times New Roman"/>
          <w:i/>
          <w:color w:val="000000"/>
          <w:sz w:val="27"/>
          <w:szCs w:val="27"/>
          <w:lang w:eastAsia="en-US"/>
        </w:rPr>
        <w:t>Praise the LORD!” -- Asia Taylor, Veteran, Leavenworth, KS</w:t>
      </w:r>
    </w:p>
    <w:p w14:paraId="320F35CA" w14:textId="77777777" w:rsidR="00CD7450" w:rsidRDefault="00CD7450">
      <w:pPr>
        <w:rPr>
          <w:rFonts w:ascii="Times New Roman" w:hAnsi="Times New Roman" w:cs="Times New Roman"/>
          <w:b/>
          <w:sz w:val="28"/>
          <w:szCs w:val="28"/>
        </w:rPr>
      </w:pPr>
    </w:p>
    <w:p w14:paraId="0C8F4EC4" w14:textId="77777777" w:rsidR="00CD7450" w:rsidRDefault="00CD7450">
      <w:pPr>
        <w:rPr>
          <w:rFonts w:ascii="Times New Roman" w:hAnsi="Times New Roman" w:cs="Times New Roman"/>
          <w:b/>
          <w:sz w:val="28"/>
          <w:szCs w:val="28"/>
        </w:rPr>
      </w:pPr>
    </w:p>
    <w:p w14:paraId="70CD7A82" w14:textId="77777777" w:rsidR="00245B65" w:rsidRDefault="00D03BF7">
      <w:pPr>
        <w:rPr>
          <w:rFonts w:ascii="Times New Roman" w:hAnsi="Times New Roman" w:cs="Times New Roman"/>
          <w:b/>
          <w:sz w:val="28"/>
          <w:szCs w:val="28"/>
        </w:rPr>
      </w:pPr>
      <w:r>
        <w:rPr>
          <w:rFonts w:ascii="Times New Roman" w:hAnsi="Times New Roman" w:cs="Times New Roman"/>
          <w:b/>
          <w:sz w:val="28"/>
          <w:szCs w:val="28"/>
        </w:rPr>
        <w:lastRenderedPageBreak/>
        <w:t>NAAV and the CFC:</w:t>
      </w:r>
    </w:p>
    <w:p w14:paraId="15E1CE1B" w14:textId="77777777" w:rsidR="004F6253" w:rsidRDefault="004F6253">
      <w:pPr>
        <w:rPr>
          <w:rFonts w:ascii="Times New Roman" w:hAnsi="Times New Roman" w:cs="Times New Roman"/>
          <w:b/>
          <w:sz w:val="28"/>
          <w:szCs w:val="28"/>
        </w:rPr>
      </w:pPr>
      <w:r>
        <w:rPr>
          <w:noProof/>
          <w:lang w:eastAsia="en-US"/>
        </w:rPr>
        <w:drawing>
          <wp:inline distT="0" distB="0" distL="0" distR="0" wp14:anchorId="05A194FD" wp14:editId="22DD71B9">
            <wp:extent cx="1657350" cy="15856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69862" cy="1597573"/>
                    </a:xfrm>
                    <a:prstGeom prst="rect">
                      <a:avLst/>
                    </a:prstGeom>
                  </pic:spPr>
                </pic:pic>
              </a:graphicData>
            </a:graphic>
          </wp:inline>
        </w:drawing>
      </w:r>
    </w:p>
    <w:p w14:paraId="12ACA579" w14:textId="7812969E" w:rsidR="00295778" w:rsidRPr="00295778" w:rsidRDefault="00295778" w:rsidP="00295778">
      <w:pPr>
        <w:spacing w:before="300" w:after="150" w:line="240" w:lineRule="auto"/>
        <w:outlineLvl w:val="0"/>
        <w:rPr>
          <w:rFonts w:ascii="inherit" w:eastAsia="Times New Roman" w:hAnsi="inherit" w:cs="Times New Roman"/>
          <w:b/>
          <w:bCs/>
          <w:color w:val="590E12"/>
          <w:kern w:val="36"/>
          <w:sz w:val="45"/>
          <w:szCs w:val="45"/>
          <w:lang w:eastAsia="en-US"/>
        </w:rPr>
      </w:pPr>
      <w:r w:rsidRPr="00295778">
        <w:rPr>
          <w:rFonts w:ascii="inherit" w:eastAsia="Times New Roman" w:hAnsi="inherit" w:cs="Times New Roman"/>
          <w:b/>
          <w:bCs/>
          <w:color w:val="590E12"/>
          <w:kern w:val="36"/>
          <w:sz w:val="45"/>
          <w:szCs w:val="45"/>
          <w:lang w:eastAsia="en-US"/>
        </w:rPr>
        <w:t>2021 Combined Federal Campaign Fundraiser Underway “</w:t>
      </w:r>
      <w:r w:rsidR="00CA1F1F">
        <w:rPr>
          <w:rFonts w:ascii="inherit" w:eastAsia="Times New Roman" w:hAnsi="inherit" w:cs="Times New Roman"/>
          <w:b/>
          <w:bCs/>
          <w:color w:val="590E12"/>
          <w:kern w:val="36"/>
          <w:sz w:val="45"/>
          <w:szCs w:val="45"/>
          <w:lang w:eastAsia="en-US"/>
        </w:rPr>
        <w:t xml:space="preserve">You Can </w:t>
      </w:r>
      <w:r w:rsidRPr="00295778">
        <w:rPr>
          <w:rFonts w:ascii="inherit" w:eastAsia="Times New Roman" w:hAnsi="inherit" w:cs="Times New Roman"/>
          <w:b/>
          <w:bCs/>
          <w:color w:val="590E12"/>
          <w:kern w:val="36"/>
          <w:sz w:val="45"/>
          <w:szCs w:val="45"/>
          <w:lang w:eastAsia="en-US"/>
        </w:rPr>
        <w:t>Be the Face of Change”</w:t>
      </w:r>
    </w:p>
    <w:p w14:paraId="0454C743" w14:textId="77777777" w:rsidR="00295778" w:rsidRPr="00295778" w:rsidRDefault="00295778" w:rsidP="00295778">
      <w:pPr>
        <w:shd w:val="clear" w:color="auto" w:fill="FFFFFF"/>
        <w:spacing w:after="150" w:line="240" w:lineRule="auto"/>
        <w:rPr>
          <w:rFonts w:ascii="Arial" w:eastAsia="Times New Roman" w:hAnsi="Arial" w:cs="Arial"/>
          <w:color w:val="151515"/>
          <w:lang w:eastAsia="en-US"/>
        </w:rPr>
      </w:pPr>
      <w:r w:rsidRPr="00295778">
        <w:rPr>
          <w:rFonts w:ascii="Arial" w:eastAsia="Times New Roman" w:hAnsi="Arial" w:cs="Arial"/>
          <w:color w:val="151515"/>
          <w:sz w:val="27"/>
          <w:szCs w:val="27"/>
          <w:lang w:eastAsia="en-US"/>
        </w:rPr>
        <w:t>The </w:t>
      </w:r>
      <w:r w:rsidRPr="00295778">
        <w:rPr>
          <w:rFonts w:ascii="Arial" w:eastAsia="Times New Roman" w:hAnsi="Arial" w:cs="Arial"/>
          <w:b/>
          <w:bCs/>
          <w:color w:val="151515"/>
          <w:sz w:val="27"/>
          <w:szCs w:val="27"/>
          <w:lang w:eastAsia="en-US"/>
        </w:rPr>
        <w:t>National Association of American Veterans, Inc. (NAAV)</w:t>
      </w:r>
      <w:r w:rsidRPr="00295778">
        <w:rPr>
          <w:rFonts w:ascii="Arial" w:eastAsia="Times New Roman" w:hAnsi="Arial" w:cs="Arial"/>
          <w:color w:val="151515"/>
          <w:sz w:val="27"/>
          <w:szCs w:val="27"/>
          <w:lang w:eastAsia="en-US"/>
        </w:rPr>
        <w:t>, motto “Caring About Those Who Served” will participate in the 2021 Combined Federal Campaign (CFC). NAAV’s work empowers and inspires the generosity of the federal employee community and working together with the CFC can have a positive impact. The </w:t>
      </w:r>
      <w:r w:rsidRPr="00295778">
        <w:rPr>
          <w:rFonts w:ascii="Arial" w:eastAsia="Times New Roman" w:hAnsi="Arial" w:cs="Arial"/>
          <w:b/>
          <w:bCs/>
          <w:color w:val="151515"/>
          <w:sz w:val="27"/>
          <w:szCs w:val="27"/>
          <w:lang w:eastAsia="en-US"/>
        </w:rPr>
        <w:t>2021 Combined Federal Campaign Charity Fair Kickoff events</w:t>
      </w:r>
      <w:r w:rsidRPr="00295778">
        <w:rPr>
          <w:rFonts w:ascii="Arial" w:eastAsia="Times New Roman" w:hAnsi="Arial" w:cs="Arial"/>
          <w:color w:val="151515"/>
          <w:sz w:val="27"/>
          <w:szCs w:val="27"/>
          <w:lang w:eastAsia="en-US"/>
        </w:rPr>
        <w:t> will be conducted virtually due to COVID-19 worldwide pandemic.</w:t>
      </w:r>
    </w:p>
    <w:p w14:paraId="436D0093" w14:textId="15896122" w:rsidR="00295778" w:rsidRPr="00295778" w:rsidRDefault="00295778" w:rsidP="00295778">
      <w:pPr>
        <w:shd w:val="clear" w:color="auto" w:fill="FFFFFF"/>
        <w:spacing w:after="150" w:line="240" w:lineRule="auto"/>
        <w:rPr>
          <w:rFonts w:ascii="Arial" w:eastAsia="Times New Roman" w:hAnsi="Arial" w:cs="Arial"/>
          <w:color w:val="151515"/>
          <w:lang w:eastAsia="en-US"/>
        </w:rPr>
      </w:pPr>
      <w:r w:rsidRPr="00295778">
        <w:rPr>
          <w:rFonts w:ascii="Arial" w:eastAsia="Times New Roman" w:hAnsi="Arial" w:cs="Arial"/>
          <w:color w:val="151515"/>
          <w:sz w:val="27"/>
          <w:szCs w:val="27"/>
          <w:lang w:eastAsia="en-US"/>
        </w:rPr>
        <w:t>NAAV and other nonprofit organizations have been asked to participate in the </w:t>
      </w:r>
      <w:r w:rsidRPr="00295778">
        <w:rPr>
          <w:rFonts w:ascii="Arial" w:eastAsia="Times New Roman" w:hAnsi="Arial" w:cs="Arial"/>
          <w:b/>
          <w:bCs/>
          <w:color w:val="151515"/>
          <w:sz w:val="27"/>
          <w:szCs w:val="27"/>
          <w:lang w:eastAsia="en-US"/>
        </w:rPr>
        <w:t>CFC Virtual Charity Fair</w:t>
      </w:r>
      <w:r w:rsidRPr="00295778">
        <w:rPr>
          <w:rFonts w:ascii="Arial" w:eastAsia="Times New Roman" w:hAnsi="Arial" w:cs="Arial"/>
          <w:color w:val="151515"/>
          <w:sz w:val="27"/>
          <w:szCs w:val="27"/>
          <w:lang w:eastAsia="en-US"/>
        </w:rPr>
        <w:t xml:space="preserve"> by sending their stories, photos, and videos that will be accessible at </w:t>
      </w:r>
      <w:r w:rsidR="00B315C5">
        <w:rPr>
          <w:rFonts w:ascii="Arial" w:eastAsia="Times New Roman" w:hAnsi="Arial" w:cs="Arial"/>
          <w:color w:val="151515"/>
          <w:sz w:val="27"/>
          <w:szCs w:val="27"/>
          <w:lang w:eastAsia="en-US"/>
        </w:rPr>
        <w:t>www.</w:t>
      </w:r>
      <w:r w:rsidRPr="00295778">
        <w:rPr>
          <w:rFonts w:ascii="Arial" w:eastAsia="Times New Roman" w:hAnsi="Arial" w:cs="Arial"/>
          <w:color w:val="151515"/>
          <w:sz w:val="27"/>
          <w:szCs w:val="27"/>
          <w:lang w:eastAsia="en-US"/>
        </w:rPr>
        <w:t>GiveCFC.org and all local zone websites.</w:t>
      </w:r>
    </w:p>
    <w:p w14:paraId="47BBD9D3" w14:textId="463775AA" w:rsidR="00CD7450" w:rsidRDefault="00295778" w:rsidP="00CD7450">
      <w:pPr>
        <w:shd w:val="clear" w:color="auto" w:fill="FFFFFF"/>
        <w:spacing w:after="150" w:line="240" w:lineRule="auto"/>
        <w:rPr>
          <w:rFonts w:ascii="Arial" w:eastAsia="Times New Roman" w:hAnsi="Arial" w:cs="Arial"/>
          <w:color w:val="151515"/>
          <w:sz w:val="27"/>
          <w:szCs w:val="27"/>
          <w:lang w:eastAsia="en-US"/>
        </w:rPr>
      </w:pPr>
      <w:r w:rsidRPr="00295778">
        <w:rPr>
          <w:rFonts w:ascii="Arial" w:eastAsia="Times New Roman" w:hAnsi="Arial" w:cs="Arial"/>
          <w:color w:val="151515"/>
          <w:sz w:val="27"/>
          <w:szCs w:val="27"/>
          <w:lang w:eastAsia="en-US"/>
        </w:rPr>
        <w:t>The CFC, the largest workforce charitable giving drive in the world, will began on September 1, 2021 to January 15, 2022. The campaign theme, </w:t>
      </w:r>
      <w:r w:rsidR="00CA1F1F">
        <w:rPr>
          <w:rFonts w:ascii="Arial" w:eastAsia="Times New Roman" w:hAnsi="Arial" w:cs="Arial"/>
          <w:color w:val="151515"/>
          <w:sz w:val="27"/>
          <w:szCs w:val="27"/>
          <w:lang w:eastAsia="en-US"/>
        </w:rPr>
        <w:t>“</w:t>
      </w:r>
      <w:r w:rsidR="00CA1F1F" w:rsidRPr="00CA1F1F">
        <w:rPr>
          <w:rFonts w:ascii="Arial" w:eastAsia="Times New Roman" w:hAnsi="Arial" w:cs="Arial"/>
          <w:b/>
          <w:bCs/>
          <w:color w:val="151515"/>
          <w:sz w:val="27"/>
          <w:szCs w:val="27"/>
          <w:lang w:eastAsia="en-US"/>
        </w:rPr>
        <w:t>You Can</w:t>
      </w:r>
      <w:r w:rsidR="00CA1F1F">
        <w:rPr>
          <w:rFonts w:ascii="Arial" w:eastAsia="Times New Roman" w:hAnsi="Arial" w:cs="Arial"/>
          <w:color w:val="151515"/>
          <w:sz w:val="27"/>
          <w:szCs w:val="27"/>
          <w:lang w:eastAsia="en-US"/>
        </w:rPr>
        <w:t xml:space="preserve"> </w:t>
      </w:r>
      <w:r w:rsidRPr="00295778">
        <w:rPr>
          <w:rFonts w:ascii="Arial" w:eastAsia="Times New Roman" w:hAnsi="Arial" w:cs="Arial"/>
          <w:b/>
          <w:bCs/>
          <w:color w:val="151515"/>
          <w:sz w:val="27"/>
          <w:szCs w:val="27"/>
          <w:lang w:eastAsia="en-US"/>
        </w:rPr>
        <w:t>Be the Face of Change</w:t>
      </w:r>
      <w:r w:rsidRPr="00295778">
        <w:rPr>
          <w:rFonts w:ascii="Arial" w:eastAsia="Times New Roman" w:hAnsi="Arial" w:cs="Arial"/>
          <w:color w:val="151515"/>
          <w:sz w:val="27"/>
          <w:szCs w:val="27"/>
          <w:lang w:eastAsia="en-US"/>
        </w:rPr>
        <w:t>,</w:t>
      </w:r>
      <w:r w:rsidR="00CA1F1F">
        <w:rPr>
          <w:rFonts w:ascii="Arial" w:eastAsia="Times New Roman" w:hAnsi="Arial" w:cs="Arial"/>
          <w:color w:val="151515"/>
          <w:sz w:val="27"/>
          <w:szCs w:val="27"/>
          <w:lang w:eastAsia="en-US"/>
        </w:rPr>
        <w:t>”</w:t>
      </w:r>
      <w:r w:rsidRPr="00295778">
        <w:rPr>
          <w:rFonts w:ascii="Arial" w:eastAsia="Times New Roman" w:hAnsi="Arial" w:cs="Arial"/>
          <w:color w:val="151515"/>
          <w:sz w:val="27"/>
          <w:szCs w:val="27"/>
          <w:lang w:eastAsia="en-US"/>
        </w:rPr>
        <w:t xml:space="preserve"> focuses on the impacts and causes, donors care about. It is complemented by Show You Care messaging, which expresses</w:t>
      </w:r>
      <w:r w:rsidR="00E91D70">
        <w:rPr>
          <w:rFonts w:ascii="Arial" w:eastAsia="Times New Roman" w:hAnsi="Arial" w:cs="Arial"/>
          <w:color w:val="151515"/>
          <w:sz w:val="27"/>
          <w:szCs w:val="27"/>
          <w:lang w:eastAsia="en-US"/>
        </w:rPr>
        <w:t xml:space="preserve"> and “shines the light” on </w:t>
      </w:r>
      <w:r w:rsidRPr="00295778">
        <w:rPr>
          <w:rFonts w:ascii="Arial" w:eastAsia="Times New Roman" w:hAnsi="Arial" w:cs="Arial"/>
          <w:color w:val="151515"/>
          <w:sz w:val="27"/>
          <w:szCs w:val="27"/>
          <w:lang w:eastAsia="en-US"/>
        </w:rPr>
        <w:t>the volunteer component of the campaign.</w:t>
      </w:r>
    </w:p>
    <w:p w14:paraId="0CA04601" w14:textId="77777777" w:rsidR="007B33CE" w:rsidRDefault="007B33CE" w:rsidP="00CD7450">
      <w:pPr>
        <w:shd w:val="clear" w:color="auto" w:fill="FFFFFF"/>
        <w:spacing w:after="150" w:line="240" w:lineRule="auto"/>
        <w:rPr>
          <w:rFonts w:ascii="Times New Roman" w:hAnsi="Times New Roman" w:cs="Times New Roman"/>
          <w:b/>
          <w:sz w:val="28"/>
          <w:szCs w:val="28"/>
        </w:rPr>
      </w:pPr>
      <w:r>
        <w:rPr>
          <w:noProof/>
          <w:lang w:eastAsia="en-US"/>
        </w:rPr>
        <w:drawing>
          <wp:inline distT="0" distB="0" distL="0" distR="0" wp14:anchorId="24608872" wp14:editId="265F46C5">
            <wp:extent cx="6772275" cy="2117725"/>
            <wp:effectExtent l="0" t="0" r="9525" b="0"/>
            <wp:docPr id="5" name="Picture 5" descr="https://media.istockphoto.com/vectors/stage-spot-light-shining-down-with-particles-in-the-air-vector-id468505302?k=6&amp;m=468505302&amp;s=170667a&amp;w=0&amp;h=SUTqviladeKNudb_XQH-Hcww8zXPmPaIoS9Uj6Y5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istockphoto.com/vectors/stage-spot-light-shining-down-with-particles-in-the-air-vector-id468505302?k=6&amp;m=468505302&amp;s=170667a&amp;w=0&amp;h=SUTqviladeKNudb_XQH-Hcww8zXPmPaIoS9Uj6Y5u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38190" cy="2138337"/>
                    </a:xfrm>
                    <a:prstGeom prst="rect">
                      <a:avLst/>
                    </a:prstGeom>
                    <a:noFill/>
                    <a:ln>
                      <a:noFill/>
                    </a:ln>
                  </pic:spPr>
                </pic:pic>
              </a:graphicData>
            </a:graphic>
          </wp:inline>
        </w:drawing>
      </w:r>
      <w:r>
        <w:rPr>
          <w:rStyle w:val="FootnoteReference"/>
          <w:rFonts w:ascii="Times New Roman" w:hAnsi="Times New Roman" w:cs="Times New Roman"/>
          <w:b/>
          <w:sz w:val="28"/>
          <w:szCs w:val="28"/>
        </w:rPr>
        <w:footnoteReference w:id="1"/>
      </w:r>
    </w:p>
    <w:p w14:paraId="7BAA3960" w14:textId="77777777" w:rsidR="00E91D70" w:rsidRPr="00E91D70" w:rsidRDefault="00E91D70" w:rsidP="00E91D70">
      <w:pPr>
        <w:shd w:val="clear" w:color="auto" w:fill="FFFFFF"/>
        <w:spacing w:after="150" w:line="240" w:lineRule="auto"/>
        <w:rPr>
          <w:rFonts w:ascii="Arial" w:eastAsia="Times New Roman" w:hAnsi="Arial" w:cs="Arial"/>
          <w:color w:val="151515"/>
          <w:lang w:eastAsia="en-US"/>
        </w:rPr>
      </w:pPr>
      <w:r w:rsidRPr="00E91D70">
        <w:rPr>
          <w:rFonts w:ascii="Arial" w:eastAsia="Times New Roman" w:hAnsi="Arial" w:cs="Arial"/>
          <w:color w:val="151515"/>
          <w:sz w:val="27"/>
          <w:szCs w:val="27"/>
          <w:lang w:eastAsia="en-US"/>
        </w:rPr>
        <w:lastRenderedPageBreak/>
        <w:t>The </w:t>
      </w:r>
      <w:r w:rsidRPr="00E91D70">
        <w:rPr>
          <w:rFonts w:ascii="Arial" w:eastAsia="Times New Roman" w:hAnsi="Arial" w:cs="Arial"/>
          <w:b/>
          <w:bCs/>
          <w:color w:val="151515"/>
          <w:sz w:val="27"/>
          <w:szCs w:val="27"/>
          <w:lang w:eastAsia="en-US"/>
        </w:rPr>
        <w:t>National Association of American Veterans </w:t>
      </w:r>
      <w:r w:rsidRPr="00E91D70">
        <w:rPr>
          <w:rFonts w:ascii="Arial" w:eastAsia="Times New Roman" w:hAnsi="Arial" w:cs="Arial"/>
          <w:color w:val="151515"/>
          <w:sz w:val="27"/>
          <w:szCs w:val="27"/>
          <w:lang w:eastAsia="en-US"/>
        </w:rPr>
        <w:t>we fill a very important role and that is by helping on a day-to-day basis our severely injured Service men and women, disabled Veterans, their families and caregivers nationwide. Here in the National Capital Region, which</w:t>
      </w:r>
      <w:r>
        <w:rPr>
          <w:rFonts w:ascii="Arial" w:eastAsia="Times New Roman" w:hAnsi="Arial" w:cs="Arial"/>
          <w:color w:val="151515"/>
          <w:sz w:val="27"/>
          <w:szCs w:val="27"/>
          <w:lang w:eastAsia="en-US"/>
        </w:rPr>
        <w:t xml:space="preserve"> </w:t>
      </w:r>
      <w:r w:rsidRPr="00E91D70">
        <w:rPr>
          <w:rFonts w:ascii="Arial" w:eastAsia="Times New Roman" w:hAnsi="Arial" w:cs="Arial"/>
          <w:color w:val="151515"/>
          <w:sz w:val="27"/>
          <w:szCs w:val="27"/>
          <w:lang w:eastAsia="en-US"/>
        </w:rPr>
        <w:t>includes DC, Maryland, and Virginia, the Combined Federal Campaign of the National Capital Area will host its 2021 Combined Federal Campaign Virtual Charity Fair on September 1, 2021.</w:t>
      </w:r>
    </w:p>
    <w:p w14:paraId="4C680DBD" w14:textId="77777777" w:rsidR="00E91D70" w:rsidRPr="00E91D70" w:rsidRDefault="00E91D70" w:rsidP="00E91D70">
      <w:pPr>
        <w:shd w:val="clear" w:color="auto" w:fill="FFFFFF"/>
        <w:spacing w:after="150" w:line="240" w:lineRule="auto"/>
        <w:rPr>
          <w:rFonts w:ascii="Arial" w:eastAsia="Times New Roman" w:hAnsi="Arial" w:cs="Arial"/>
          <w:color w:val="151515"/>
          <w:lang w:eastAsia="en-US"/>
        </w:rPr>
      </w:pPr>
      <w:r w:rsidRPr="00E91D70">
        <w:rPr>
          <w:rFonts w:ascii="Arial" w:eastAsia="Times New Roman" w:hAnsi="Arial" w:cs="Arial"/>
          <w:color w:val="151515"/>
          <w:sz w:val="27"/>
          <w:szCs w:val="27"/>
          <w:lang w:eastAsia="en-US"/>
        </w:rPr>
        <w:t>The CFCNCA is the charitable giving program for federal employees and retirees within this region.</w:t>
      </w:r>
    </w:p>
    <w:p w14:paraId="4EE3DADC" w14:textId="77777777" w:rsidR="00E91D70" w:rsidRPr="00E91D70" w:rsidRDefault="00E91D70" w:rsidP="00E91D70">
      <w:pPr>
        <w:shd w:val="clear" w:color="auto" w:fill="FFFFFF"/>
        <w:spacing w:after="150" w:line="240" w:lineRule="auto"/>
        <w:rPr>
          <w:rFonts w:ascii="Arial" w:eastAsia="Times New Roman" w:hAnsi="Arial" w:cs="Arial"/>
          <w:color w:val="151515"/>
          <w:lang w:eastAsia="en-US"/>
        </w:rPr>
      </w:pPr>
      <w:r w:rsidRPr="00E91D70">
        <w:rPr>
          <w:rFonts w:ascii="Arial" w:eastAsia="Times New Roman" w:hAnsi="Arial" w:cs="Arial"/>
          <w:color w:val="151515"/>
          <w:sz w:val="27"/>
          <w:szCs w:val="27"/>
          <w:lang w:eastAsia="en-US"/>
        </w:rPr>
        <w:t>NAAV is one of the estimated 7,000 participating charities in this year’s fundraising campaign. The campaign gives donors many options to support the causes they care about. Whether one is passionate about Veterans, homelessness, education, mental health, disaster relief or any other cause, the campaign has a charity you can support.</w:t>
      </w:r>
    </w:p>
    <w:p w14:paraId="1650038A" w14:textId="77777777" w:rsidR="00E91D70" w:rsidRPr="00E91D70" w:rsidRDefault="00E91D70" w:rsidP="00E91D70">
      <w:pPr>
        <w:shd w:val="clear" w:color="auto" w:fill="FFFFFF"/>
        <w:spacing w:after="150" w:line="240" w:lineRule="auto"/>
        <w:rPr>
          <w:rFonts w:ascii="Arial" w:eastAsia="Times New Roman" w:hAnsi="Arial" w:cs="Arial"/>
          <w:color w:val="151515"/>
          <w:lang w:eastAsia="en-US"/>
        </w:rPr>
      </w:pPr>
      <w:r w:rsidRPr="00E91D70">
        <w:rPr>
          <w:rFonts w:ascii="Arial" w:eastAsia="Times New Roman" w:hAnsi="Arial" w:cs="Arial"/>
          <w:noProof/>
          <w:color w:val="151515"/>
          <w:lang w:eastAsia="en-US"/>
        </w:rPr>
        <w:drawing>
          <wp:inline distT="0" distB="0" distL="0" distR="0" wp14:anchorId="302AC6BD" wp14:editId="74170BF6">
            <wp:extent cx="4977130" cy="3181350"/>
            <wp:effectExtent l="0" t="0" r="0" b="0"/>
            <wp:docPr id="11" name="Picture 11" descr="https://www.naavets.org/dev/wp-content/uploads/2020/10/naa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naavets.org/dev/wp-content/uploads/2020/10/naav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9806" cy="3183060"/>
                    </a:xfrm>
                    <a:prstGeom prst="rect">
                      <a:avLst/>
                    </a:prstGeom>
                    <a:noFill/>
                    <a:ln>
                      <a:noFill/>
                    </a:ln>
                  </pic:spPr>
                </pic:pic>
              </a:graphicData>
            </a:graphic>
          </wp:inline>
        </w:drawing>
      </w:r>
    </w:p>
    <w:p w14:paraId="16A481E7" w14:textId="4E512379" w:rsidR="00E91D70" w:rsidRPr="00E91D70" w:rsidRDefault="00E91D70" w:rsidP="00E91D70">
      <w:pPr>
        <w:shd w:val="clear" w:color="auto" w:fill="FFFFFF"/>
        <w:spacing w:after="150" w:line="240" w:lineRule="auto"/>
        <w:rPr>
          <w:rFonts w:ascii="Arial" w:eastAsia="Times New Roman" w:hAnsi="Arial" w:cs="Arial"/>
          <w:color w:val="151515"/>
          <w:lang w:eastAsia="en-US"/>
        </w:rPr>
      </w:pPr>
      <w:r w:rsidRPr="00E91D70">
        <w:rPr>
          <w:rFonts w:ascii="Arial" w:eastAsia="Times New Roman" w:hAnsi="Arial" w:cs="Arial"/>
          <w:color w:val="151515"/>
          <w:sz w:val="27"/>
          <w:szCs w:val="27"/>
          <w:lang w:eastAsia="en-US"/>
        </w:rPr>
        <w:t>CFC is the only authorized charitable organization for solicitation of federal employees at their workplace. Federal employees who want to donate to Veterans or learn more about the campaign should speak with their organization’s key CFC leader. Federal employees and retirees can also visit </w:t>
      </w:r>
      <w:hyperlink r:id="rId14" w:history="1">
        <w:r w:rsidRPr="00E91D70">
          <w:rPr>
            <w:rFonts w:ascii="Arial" w:eastAsia="Times New Roman" w:hAnsi="Arial" w:cs="Arial"/>
            <w:b/>
            <w:bCs/>
            <w:color w:val="590E12"/>
            <w:sz w:val="27"/>
            <w:szCs w:val="27"/>
            <w:lang w:eastAsia="en-US"/>
          </w:rPr>
          <w:t>www.cfcnca.org</w:t>
        </w:r>
      </w:hyperlink>
      <w:r w:rsidRPr="00E91D70">
        <w:rPr>
          <w:rFonts w:ascii="Arial" w:eastAsia="Times New Roman" w:hAnsi="Arial" w:cs="Arial"/>
          <w:b/>
          <w:bCs/>
          <w:color w:val="151515"/>
          <w:sz w:val="27"/>
          <w:szCs w:val="27"/>
          <w:lang w:eastAsia="en-US"/>
        </w:rPr>
        <w:t> (</w:t>
      </w:r>
      <w:hyperlink r:id="rId15" w:history="1">
        <w:r w:rsidRPr="00E91D70">
          <w:rPr>
            <w:rFonts w:ascii="Arial" w:eastAsia="Times New Roman" w:hAnsi="Arial" w:cs="Arial"/>
            <w:b/>
            <w:bCs/>
            <w:color w:val="590E12"/>
            <w:sz w:val="27"/>
            <w:szCs w:val="27"/>
            <w:lang w:eastAsia="en-US"/>
          </w:rPr>
          <w:t>https://cfcnca.org</w:t>
        </w:r>
      </w:hyperlink>
      <w:r w:rsidRPr="00E91D70">
        <w:rPr>
          <w:rFonts w:ascii="Arial" w:eastAsia="Times New Roman" w:hAnsi="Arial" w:cs="Arial"/>
          <w:b/>
          <w:bCs/>
          <w:color w:val="151515"/>
          <w:sz w:val="27"/>
          <w:szCs w:val="27"/>
          <w:lang w:eastAsia="en-US"/>
        </w:rPr>
        <w:t>)</w:t>
      </w:r>
      <w:r w:rsidR="00CA1F1F">
        <w:rPr>
          <w:rFonts w:ascii="Arial" w:eastAsia="Times New Roman" w:hAnsi="Arial" w:cs="Arial"/>
          <w:color w:val="151515"/>
          <w:sz w:val="27"/>
          <w:szCs w:val="27"/>
          <w:lang w:eastAsia="en-US"/>
        </w:rPr>
        <w:t xml:space="preserve"> or </w:t>
      </w:r>
      <w:r w:rsidR="00CA1F1F" w:rsidRPr="00CA1F1F">
        <w:rPr>
          <w:rFonts w:ascii="Arial" w:eastAsia="Times New Roman" w:hAnsi="Arial" w:cs="Arial"/>
          <w:b/>
          <w:bCs/>
          <w:color w:val="151515"/>
          <w:sz w:val="27"/>
          <w:szCs w:val="27"/>
          <w:lang w:eastAsia="en-US"/>
        </w:rPr>
        <w:t>www.givecfc.org</w:t>
      </w:r>
      <w:r w:rsidR="00CA1F1F">
        <w:rPr>
          <w:rFonts w:ascii="Arial" w:eastAsia="Times New Roman" w:hAnsi="Arial" w:cs="Arial"/>
          <w:color w:val="151515"/>
          <w:sz w:val="27"/>
          <w:szCs w:val="27"/>
          <w:lang w:eastAsia="en-US"/>
        </w:rPr>
        <w:t>.</w:t>
      </w:r>
    </w:p>
    <w:p w14:paraId="40183A4F" w14:textId="19CAB50C" w:rsidR="00E91D70" w:rsidRPr="00E91D70" w:rsidRDefault="00E91D70" w:rsidP="00E91D70">
      <w:pPr>
        <w:shd w:val="clear" w:color="auto" w:fill="FFFFFF"/>
        <w:spacing w:after="150" w:line="240" w:lineRule="auto"/>
        <w:rPr>
          <w:rFonts w:ascii="Arial" w:eastAsia="Times New Roman" w:hAnsi="Arial" w:cs="Arial"/>
          <w:color w:val="151515"/>
          <w:lang w:eastAsia="en-US"/>
        </w:rPr>
      </w:pPr>
      <w:r w:rsidRPr="00E91D70">
        <w:rPr>
          <w:rFonts w:ascii="Arial" w:eastAsia="Times New Roman" w:hAnsi="Arial" w:cs="Arial"/>
          <w:color w:val="151515"/>
          <w:sz w:val="27"/>
          <w:szCs w:val="27"/>
          <w:lang w:eastAsia="en-US"/>
        </w:rPr>
        <w:t>Consider making a donation to the National Association of American Veterans, Inc. by visiting </w:t>
      </w:r>
      <w:hyperlink r:id="rId16" w:history="1">
        <w:r w:rsidR="00CA1F1F" w:rsidRPr="00CA1F1F">
          <w:rPr>
            <w:rStyle w:val="Hyperlink"/>
            <w:rFonts w:ascii="Arial" w:eastAsia="Times New Roman" w:hAnsi="Arial" w:cs="Arial"/>
            <w:b/>
            <w:bCs/>
            <w:sz w:val="27"/>
            <w:szCs w:val="27"/>
            <w:lang w:eastAsia="en-US"/>
          </w:rPr>
          <w:t>www.givecfc.org</w:t>
        </w:r>
      </w:hyperlink>
      <w:r w:rsidR="00CA1F1F">
        <w:rPr>
          <w:rFonts w:ascii="Arial" w:eastAsia="Times New Roman" w:hAnsi="Arial" w:cs="Arial"/>
          <w:color w:val="151515"/>
          <w:sz w:val="27"/>
          <w:szCs w:val="27"/>
          <w:lang w:eastAsia="en-US"/>
        </w:rPr>
        <w:t xml:space="preserve"> or </w:t>
      </w:r>
      <w:hyperlink r:id="rId17" w:history="1">
        <w:r w:rsidRPr="00E91D70">
          <w:rPr>
            <w:rFonts w:ascii="Arial" w:eastAsia="Times New Roman" w:hAnsi="Arial" w:cs="Arial"/>
            <w:b/>
            <w:bCs/>
            <w:color w:val="590E12"/>
            <w:sz w:val="27"/>
            <w:szCs w:val="27"/>
            <w:lang w:eastAsia="en-US"/>
          </w:rPr>
          <w:t>www.cfcnca.org</w:t>
        </w:r>
      </w:hyperlink>
      <w:r w:rsidRPr="00E91D70">
        <w:rPr>
          <w:rFonts w:ascii="Arial" w:eastAsia="Times New Roman" w:hAnsi="Arial" w:cs="Arial"/>
          <w:b/>
          <w:bCs/>
          <w:color w:val="151515"/>
          <w:sz w:val="27"/>
          <w:szCs w:val="27"/>
          <w:lang w:eastAsia="en-US"/>
        </w:rPr>
        <w:t> (</w:t>
      </w:r>
      <w:hyperlink r:id="rId18" w:history="1">
        <w:r w:rsidRPr="00E91D70">
          <w:rPr>
            <w:rFonts w:ascii="Arial" w:eastAsia="Times New Roman" w:hAnsi="Arial" w:cs="Arial"/>
            <w:b/>
            <w:bCs/>
            <w:color w:val="590E12"/>
            <w:sz w:val="27"/>
            <w:szCs w:val="27"/>
            <w:lang w:eastAsia="en-US"/>
          </w:rPr>
          <w:t>https://www.cfcnca.org</w:t>
        </w:r>
      </w:hyperlink>
      <w:r w:rsidRPr="00E91D70">
        <w:rPr>
          <w:rFonts w:ascii="Arial" w:eastAsia="Times New Roman" w:hAnsi="Arial" w:cs="Arial"/>
          <w:b/>
          <w:bCs/>
          <w:color w:val="151515"/>
          <w:sz w:val="27"/>
          <w:szCs w:val="27"/>
          <w:lang w:eastAsia="en-US"/>
        </w:rPr>
        <w:t>)</w:t>
      </w:r>
      <w:r w:rsidRPr="00E91D70">
        <w:rPr>
          <w:rFonts w:ascii="Arial" w:eastAsia="Times New Roman" w:hAnsi="Arial" w:cs="Arial"/>
          <w:color w:val="151515"/>
          <w:sz w:val="27"/>
          <w:szCs w:val="27"/>
          <w:lang w:eastAsia="en-US"/>
        </w:rPr>
        <w:t>. NAAV is a nonprofit organization classified under section 501 (c) (3) of the U.S. Internal Revenue Code. </w:t>
      </w:r>
      <w:r w:rsidRPr="00E91D70">
        <w:rPr>
          <w:rFonts w:ascii="Arial" w:eastAsia="Times New Roman" w:hAnsi="Arial" w:cs="Arial"/>
          <w:b/>
          <w:bCs/>
          <w:color w:val="151515"/>
          <w:sz w:val="27"/>
          <w:szCs w:val="27"/>
          <w:lang w:eastAsia="en-US"/>
        </w:rPr>
        <w:t>NAAV CFC number is</w:t>
      </w:r>
      <w:r w:rsidRPr="00E91D70">
        <w:rPr>
          <w:rFonts w:ascii="Arial" w:eastAsia="Times New Roman" w:hAnsi="Arial" w:cs="Arial"/>
          <w:color w:val="151515"/>
          <w:lang w:eastAsia="en-US"/>
        </w:rPr>
        <w:t> </w:t>
      </w:r>
      <w:r w:rsidRPr="00E91D70">
        <w:rPr>
          <w:rFonts w:ascii="Arial" w:eastAsia="Times New Roman" w:hAnsi="Arial" w:cs="Arial"/>
          <w:b/>
          <w:bCs/>
          <w:color w:val="151515"/>
          <w:sz w:val="27"/>
          <w:szCs w:val="27"/>
          <w:lang w:eastAsia="en-US"/>
        </w:rPr>
        <w:t>85065</w:t>
      </w:r>
      <w:r w:rsidRPr="00E91D70">
        <w:rPr>
          <w:rFonts w:ascii="Arial" w:eastAsia="Times New Roman" w:hAnsi="Arial" w:cs="Arial"/>
          <w:color w:val="151515"/>
          <w:sz w:val="27"/>
          <w:szCs w:val="27"/>
          <w:lang w:eastAsia="en-US"/>
        </w:rPr>
        <w:t>. Contributions to the NAAV in support of severely injured Service Members and disabled Veterans, their families, and caregivers are tax deductible to the extent allowed by U.S. Federal and local laws. Every dollar counts</w:t>
      </w:r>
      <w:r w:rsidR="00CA1F1F">
        <w:rPr>
          <w:rFonts w:ascii="Arial" w:eastAsia="Times New Roman" w:hAnsi="Arial" w:cs="Arial"/>
          <w:color w:val="151515"/>
          <w:sz w:val="27"/>
          <w:szCs w:val="27"/>
          <w:lang w:eastAsia="en-US"/>
        </w:rPr>
        <w:t>!</w:t>
      </w:r>
    </w:p>
    <w:p w14:paraId="7C81B5CC" w14:textId="77777777" w:rsidR="00E91D70" w:rsidRPr="00E91D70" w:rsidRDefault="00E91D70" w:rsidP="00E91D70">
      <w:pPr>
        <w:shd w:val="clear" w:color="auto" w:fill="FFFFFF"/>
        <w:spacing w:after="150" w:line="240" w:lineRule="auto"/>
        <w:rPr>
          <w:rFonts w:ascii="Arial" w:eastAsia="Times New Roman" w:hAnsi="Arial" w:cs="Arial"/>
          <w:color w:val="151515"/>
          <w:lang w:eastAsia="en-US"/>
        </w:rPr>
      </w:pPr>
      <w:r w:rsidRPr="00E91D70">
        <w:rPr>
          <w:rFonts w:ascii="Arial" w:eastAsia="Times New Roman" w:hAnsi="Arial" w:cs="Arial"/>
          <w:noProof/>
          <w:color w:val="151515"/>
          <w:lang w:eastAsia="en-US"/>
        </w:rPr>
        <w:lastRenderedPageBreak/>
        <w:drawing>
          <wp:inline distT="0" distB="0" distL="0" distR="0" wp14:anchorId="3332CB43" wp14:editId="3EAC9C96">
            <wp:extent cx="4314825" cy="3236119"/>
            <wp:effectExtent l="0" t="0" r="0" b="2540"/>
            <wp:docPr id="12" name="Picture 12" descr="https://www.naavets.org/dev/wp-content/uploads/2020/10/naa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aavets.org/dev/wp-content/uploads/2020/10/naav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7288" cy="3237966"/>
                    </a:xfrm>
                    <a:prstGeom prst="rect">
                      <a:avLst/>
                    </a:prstGeom>
                    <a:noFill/>
                    <a:ln>
                      <a:noFill/>
                    </a:ln>
                  </pic:spPr>
                </pic:pic>
              </a:graphicData>
            </a:graphic>
          </wp:inline>
        </w:drawing>
      </w:r>
    </w:p>
    <w:p w14:paraId="17284FCB" w14:textId="77777777" w:rsidR="00E91D70" w:rsidRPr="00E91D70" w:rsidRDefault="00E91D70" w:rsidP="00E91D70">
      <w:pPr>
        <w:shd w:val="clear" w:color="auto" w:fill="FFFFFF"/>
        <w:spacing w:after="150" w:line="240" w:lineRule="auto"/>
        <w:rPr>
          <w:rFonts w:ascii="Arial" w:eastAsia="Times New Roman" w:hAnsi="Arial" w:cs="Arial"/>
          <w:color w:val="151515"/>
          <w:lang w:eastAsia="en-US"/>
        </w:rPr>
      </w:pPr>
      <w:r w:rsidRPr="00E91D70">
        <w:rPr>
          <w:rFonts w:ascii="Arial" w:eastAsia="Times New Roman" w:hAnsi="Arial" w:cs="Arial"/>
          <w:color w:val="151515"/>
          <w:sz w:val="27"/>
          <w:szCs w:val="27"/>
          <w:lang w:eastAsia="en-US"/>
        </w:rPr>
        <w:t>Thank you for making a difference in the quality of life for those who served and are serving in the United States Armed Forces. Remember it all helps and your donations truly can and do make a difference!</w:t>
      </w:r>
    </w:p>
    <w:p w14:paraId="0089DBD1" w14:textId="77777777" w:rsidR="00E91D70" w:rsidRPr="00E91D70" w:rsidRDefault="00E91D70" w:rsidP="00E91D70">
      <w:pPr>
        <w:shd w:val="clear" w:color="auto" w:fill="FFFFFF"/>
        <w:spacing w:after="150" w:line="240" w:lineRule="auto"/>
        <w:rPr>
          <w:rFonts w:ascii="Arial" w:eastAsia="Times New Roman" w:hAnsi="Arial" w:cs="Arial"/>
          <w:color w:val="151515"/>
          <w:lang w:eastAsia="en-US"/>
        </w:rPr>
      </w:pPr>
      <w:r w:rsidRPr="00E91D70">
        <w:rPr>
          <w:rFonts w:ascii="Arial" w:eastAsia="Times New Roman" w:hAnsi="Arial" w:cs="Arial"/>
          <w:b/>
          <w:bCs/>
          <w:color w:val="151515"/>
          <w:sz w:val="27"/>
          <w:szCs w:val="27"/>
          <w:lang w:eastAsia="en-US"/>
        </w:rPr>
        <w:t>Connect with the campaign on social media:</w:t>
      </w:r>
    </w:p>
    <w:p w14:paraId="43C295D3" w14:textId="77777777" w:rsidR="00E91D70" w:rsidRPr="00E91D70" w:rsidRDefault="00353D23" w:rsidP="00E91D70">
      <w:pPr>
        <w:shd w:val="clear" w:color="auto" w:fill="FFFFFF"/>
        <w:spacing w:after="150" w:line="240" w:lineRule="auto"/>
        <w:rPr>
          <w:rFonts w:ascii="Arial" w:eastAsia="Times New Roman" w:hAnsi="Arial" w:cs="Arial"/>
          <w:color w:val="151515"/>
          <w:lang w:eastAsia="en-US"/>
        </w:rPr>
      </w:pPr>
      <w:hyperlink r:id="rId20" w:history="1">
        <w:r w:rsidR="00E91D70" w:rsidRPr="00E91D70">
          <w:rPr>
            <w:rFonts w:ascii="Arial" w:eastAsia="Times New Roman" w:hAnsi="Arial" w:cs="Arial"/>
            <w:b/>
            <w:bCs/>
            <w:color w:val="590E12"/>
            <w:sz w:val="27"/>
            <w:szCs w:val="27"/>
            <w:lang w:eastAsia="en-US"/>
          </w:rPr>
          <w:t>https://www.facebook.com/cfcnca</w:t>
        </w:r>
      </w:hyperlink>
      <w:r w:rsidR="00E91D70" w:rsidRPr="00E91D70">
        <w:rPr>
          <w:rFonts w:ascii="Arial" w:eastAsia="Times New Roman" w:hAnsi="Arial" w:cs="Arial"/>
          <w:b/>
          <w:bCs/>
          <w:color w:val="151515"/>
          <w:sz w:val="27"/>
          <w:szCs w:val="27"/>
          <w:lang w:eastAsia="en-US"/>
        </w:rPr>
        <w:t> (</w:t>
      </w:r>
      <w:hyperlink r:id="rId21" w:history="1">
        <w:r w:rsidR="00E91D70" w:rsidRPr="00E91D70">
          <w:rPr>
            <w:rFonts w:ascii="Arial" w:eastAsia="Times New Roman" w:hAnsi="Arial" w:cs="Arial"/>
            <w:b/>
            <w:bCs/>
            <w:color w:val="0C1359"/>
            <w:sz w:val="27"/>
            <w:szCs w:val="27"/>
            <w:lang w:eastAsia="en-US"/>
          </w:rPr>
          <w:t>https://www.facebook.com/cfcnca</w:t>
        </w:r>
      </w:hyperlink>
      <w:r w:rsidR="00E91D70" w:rsidRPr="00E91D70">
        <w:rPr>
          <w:rFonts w:ascii="Arial" w:eastAsia="Times New Roman" w:hAnsi="Arial" w:cs="Arial"/>
          <w:b/>
          <w:bCs/>
          <w:color w:val="151515"/>
          <w:sz w:val="27"/>
          <w:szCs w:val="27"/>
          <w:lang w:eastAsia="en-US"/>
        </w:rPr>
        <w:t>)</w:t>
      </w:r>
    </w:p>
    <w:p w14:paraId="1AFAA2A3" w14:textId="77777777" w:rsidR="00E91D70" w:rsidRPr="00E91D70" w:rsidRDefault="00353D23" w:rsidP="00E91D70">
      <w:pPr>
        <w:shd w:val="clear" w:color="auto" w:fill="FFFFFF"/>
        <w:spacing w:after="150" w:line="240" w:lineRule="auto"/>
        <w:rPr>
          <w:rFonts w:ascii="Arial" w:eastAsia="Times New Roman" w:hAnsi="Arial" w:cs="Arial"/>
          <w:color w:val="151515"/>
          <w:lang w:eastAsia="en-US"/>
        </w:rPr>
      </w:pPr>
      <w:hyperlink r:id="rId22" w:history="1">
        <w:r w:rsidR="00E91D70" w:rsidRPr="00E91D70">
          <w:rPr>
            <w:rFonts w:ascii="Arial" w:eastAsia="Times New Roman" w:hAnsi="Arial" w:cs="Arial"/>
            <w:b/>
            <w:bCs/>
            <w:color w:val="590E12"/>
            <w:sz w:val="27"/>
            <w:szCs w:val="27"/>
            <w:lang w:eastAsia="en-US"/>
          </w:rPr>
          <w:t>https://twitter.com/CFCNCA</w:t>
        </w:r>
      </w:hyperlink>
      <w:r w:rsidR="00E91D70" w:rsidRPr="00E91D70">
        <w:rPr>
          <w:rFonts w:ascii="Arial" w:eastAsia="Times New Roman" w:hAnsi="Arial" w:cs="Arial"/>
          <w:b/>
          <w:bCs/>
          <w:color w:val="151515"/>
          <w:sz w:val="27"/>
          <w:szCs w:val="27"/>
          <w:lang w:eastAsia="en-US"/>
        </w:rPr>
        <w:t> (</w:t>
      </w:r>
      <w:hyperlink r:id="rId23" w:history="1">
        <w:r w:rsidR="00E91D70" w:rsidRPr="00E91D70">
          <w:rPr>
            <w:rFonts w:ascii="Arial" w:eastAsia="Times New Roman" w:hAnsi="Arial" w:cs="Arial"/>
            <w:b/>
            <w:bCs/>
            <w:color w:val="590E12"/>
            <w:sz w:val="27"/>
            <w:szCs w:val="27"/>
            <w:lang w:eastAsia="en-US"/>
          </w:rPr>
          <w:t>https://twitter.com/CFCNCA</w:t>
        </w:r>
      </w:hyperlink>
      <w:r w:rsidR="00E91D70" w:rsidRPr="00E91D70">
        <w:rPr>
          <w:rFonts w:ascii="Arial" w:eastAsia="Times New Roman" w:hAnsi="Arial" w:cs="Arial"/>
          <w:b/>
          <w:bCs/>
          <w:color w:val="151515"/>
          <w:sz w:val="27"/>
          <w:szCs w:val="27"/>
          <w:lang w:eastAsia="en-US"/>
        </w:rPr>
        <w:t>)</w:t>
      </w:r>
    </w:p>
    <w:p w14:paraId="1C3E0422" w14:textId="77777777" w:rsidR="00E91D70" w:rsidRPr="00E91D70" w:rsidRDefault="00353D23" w:rsidP="00E91D70">
      <w:pPr>
        <w:shd w:val="clear" w:color="auto" w:fill="FFFFFF"/>
        <w:spacing w:after="150" w:line="240" w:lineRule="auto"/>
        <w:rPr>
          <w:rFonts w:ascii="Arial" w:eastAsia="Times New Roman" w:hAnsi="Arial" w:cs="Arial"/>
          <w:color w:val="151515"/>
          <w:lang w:eastAsia="en-US"/>
        </w:rPr>
      </w:pPr>
      <w:hyperlink r:id="rId24" w:history="1">
        <w:r w:rsidR="00E91D70" w:rsidRPr="00E91D70">
          <w:rPr>
            <w:rFonts w:ascii="Arial" w:eastAsia="Times New Roman" w:hAnsi="Arial" w:cs="Arial"/>
            <w:b/>
            <w:bCs/>
            <w:color w:val="590E12"/>
            <w:sz w:val="27"/>
            <w:szCs w:val="27"/>
            <w:lang w:eastAsia="en-US"/>
          </w:rPr>
          <w:t>https://www.Instagram.com/thecfcnca</w:t>
        </w:r>
      </w:hyperlink>
      <w:r w:rsidR="00E91D70" w:rsidRPr="00E91D70">
        <w:rPr>
          <w:rFonts w:ascii="Arial" w:eastAsia="Times New Roman" w:hAnsi="Arial" w:cs="Arial"/>
          <w:b/>
          <w:bCs/>
          <w:color w:val="151515"/>
          <w:sz w:val="27"/>
          <w:szCs w:val="27"/>
          <w:lang w:eastAsia="en-US"/>
        </w:rPr>
        <w:t> (</w:t>
      </w:r>
      <w:hyperlink r:id="rId25" w:history="1">
        <w:r w:rsidR="00E91D70" w:rsidRPr="00E91D70">
          <w:rPr>
            <w:rFonts w:ascii="Arial" w:eastAsia="Times New Roman" w:hAnsi="Arial" w:cs="Arial"/>
            <w:b/>
            <w:bCs/>
            <w:color w:val="590E12"/>
            <w:sz w:val="27"/>
            <w:szCs w:val="27"/>
            <w:lang w:eastAsia="en-US"/>
          </w:rPr>
          <w:t>https://www.instagram.com/thecfcnca</w:t>
        </w:r>
      </w:hyperlink>
      <w:r w:rsidR="00E91D70" w:rsidRPr="00E91D70">
        <w:rPr>
          <w:rFonts w:ascii="Arial" w:eastAsia="Times New Roman" w:hAnsi="Arial" w:cs="Arial"/>
          <w:b/>
          <w:bCs/>
          <w:color w:val="151515"/>
          <w:sz w:val="27"/>
          <w:szCs w:val="27"/>
          <w:lang w:eastAsia="en-US"/>
        </w:rPr>
        <w:t>)</w:t>
      </w:r>
    </w:p>
    <w:p w14:paraId="123159AE" w14:textId="77777777" w:rsidR="00E91D70" w:rsidRPr="00E91D70" w:rsidRDefault="00353D23" w:rsidP="00E91D70">
      <w:pPr>
        <w:shd w:val="clear" w:color="auto" w:fill="FFFFFF"/>
        <w:spacing w:after="150" w:line="240" w:lineRule="auto"/>
        <w:rPr>
          <w:rFonts w:ascii="Arial" w:eastAsia="Times New Roman" w:hAnsi="Arial" w:cs="Arial"/>
          <w:color w:val="151515"/>
          <w:lang w:eastAsia="en-US"/>
        </w:rPr>
      </w:pPr>
      <w:hyperlink r:id="rId26" w:history="1">
        <w:r w:rsidR="00E91D70" w:rsidRPr="00E91D70">
          <w:rPr>
            <w:rFonts w:ascii="Arial" w:eastAsia="Times New Roman" w:hAnsi="Arial" w:cs="Arial"/>
            <w:b/>
            <w:bCs/>
            <w:color w:val="590E12"/>
            <w:sz w:val="27"/>
            <w:szCs w:val="27"/>
            <w:lang w:eastAsia="en-US"/>
          </w:rPr>
          <w:t>https://www.linkedin.com/company/cfcnca</w:t>
        </w:r>
      </w:hyperlink>
      <w:r w:rsidR="00E91D70" w:rsidRPr="00E91D70">
        <w:rPr>
          <w:rFonts w:ascii="Arial" w:eastAsia="Times New Roman" w:hAnsi="Arial" w:cs="Arial"/>
          <w:b/>
          <w:bCs/>
          <w:color w:val="151515"/>
          <w:sz w:val="27"/>
          <w:szCs w:val="27"/>
          <w:lang w:eastAsia="en-US"/>
        </w:rPr>
        <w:t> (</w:t>
      </w:r>
      <w:hyperlink r:id="rId27" w:history="1">
        <w:r w:rsidR="00E91D70" w:rsidRPr="00E91D70">
          <w:rPr>
            <w:rFonts w:ascii="Arial" w:eastAsia="Times New Roman" w:hAnsi="Arial" w:cs="Arial"/>
            <w:b/>
            <w:bCs/>
            <w:color w:val="590E12"/>
            <w:sz w:val="27"/>
            <w:szCs w:val="27"/>
            <w:lang w:eastAsia="en-US"/>
          </w:rPr>
          <w:t>https://www.linkedin.com/company/cfcnca</w:t>
        </w:r>
      </w:hyperlink>
      <w:r w:rsidR="00E91D70" w:rsidRPr="00E91D70">
        <w:rPr>
          <w:rFonts w:ascii="Arial" w:eastAsia="Times New Roman" w:hAnsi="Arial" w:cs="Arial"/>
          <w:b/>
          <w:bCs/>
          <w:color w:val="151515"/>
          <w:sz w:val="27"/>
          <w:szCs w:val="27"/>
          <w:lang w:eastAsia="en-US"/>
        </w:rPr>
        <w:t>)</w:t>
      </w:r>
    </w:p>
    <w:p w14:paraId="0A4A2D13" w14:textId="77777777" w:rsidR="00E91D70" w:rsidRPr="00E91D70" w:rsidRDefault="00E91D70" w:rsidP="00E91D70">
      <w:pPr>
        <w:shd w:val="clear" w:color="auto" w:fill="FFFFFF"/>
        <w:spacing w:after="150" w:line="240" w:lineRule="auto"/>
        <w:rPr>
          <w:rFonts w:ascii="Arial" w:eastAsia="Times New Roman" w:hAnsi="Arial" w:cs="Arial"/>
          <w:color w:val="151515"/>
          <w:lang w:eastAsia="en-US"/>
        </w:rPr>
      </w:pPr>
      <w:r w:rsidRPr="00E91D70">
        <w:rPr>
          <w:rFonts w:ascii="Arial" w:eastAsia="Times New Roman" w:hAnsi="Arial" w:cs="Arial"/>
          <w:b/>
          <w:bCs/>
          <w:color w:val="151515"/>
          <w:sz w:val="27"/>
          <w:szCs w:val="27"/>
          <w:lang w:eastAsia="en-US"/>
        </w:rPr>
        <w:t>This information was posted in 2021 CFC/NAAV Fundraising News</w:t>
      </w:r>
    </w:p>
    <w:p w14:paraId="5AAFE29B" w14:textId="77777777" w:rsidR="00E91D70" w:rsidRDefault="00E91D70">
      <w:pPr>
        <w:rPr>
          <w:rFonts w:ascii="Times New Roman" w:hAnsi="Times New Roman" w:cs="Times New Roman"/>
          <w:b/>
          <w:sz w:val="28"/>
          <w:szCs w:val="28"/>
        </w:rPr>
      </w:pPr>
      <w:r>
        <w:rPr>
          <w:rFonts w:ascii="Times New Roman" w:hAnsi="Times New Roman" w:cs="Times New Roman"/>
          <w:b/>
          <w:sz w:val="28"/>
          <w:szCs w:val="28"/>
        </w:rPr>
        <w:t>NAAV is continuing to shine the “spotlight” on charity giving, and this season of announcing the CFC is here and seeking your presence on stage. So,</w:t>
      </w:r>
      <w:r w:rsidR="004F6253">
        <w:rPr>
          <w:rFonts w:ascii="Times New Roman" w:hAnsi="Times New Roman" w:cs="Times New Roman"/>
          <w:b/>
          <w:sz w:val="28"/>
          <w:szCs w:val="28"/>
        </w:rPr>
        <w:t xml:space="preserve"> step up and</w:t>
      </w:r>
      <w:r>
        <w:rPr>
          <w:rFonts w:ascii="Times New Roman" w:hAnsi="Times New Roman" w:cs="Times New Roman"/>
          <w:b/>
          <w:sz w:val="28"/>
          <w:szCs w:val="28"/>
        </w:rPr>
        <w:t xml:space="preserve"> please considering giving. </w:t>
      </w:r>
    </w:p>
    <w:p w14:paraId="289530B2" w14:textId="77777777" w:rsidR="0011453F" w:rsidRDefault="007B33CE" w:rsidP="000F57FC">
      <w:pPr>
        <w:spacing w:after="0"/>
        <w:rPr>
          <w:rFonts w:ascii="Segoe UI" w:hAnsi="Segoe UI" w:cs="Segoe UI"/>
          <w:color w:val="201F1E"/>
          <w:sz w:val="22"/>
          <w:szCs w:val="22"/>
          <w:shd w:val="clear" w:color="auto" w:fill="FFFFFF"/>
        </w:rPr>
      </w:pPr>
      <w:r>
        <w:rPr>
          <w:noProof/>
          <w:lang w:eastAsia="en-US"/>
        </w:rPr>
        <w:drawing>
          <wp:inline distT="0" distB="0" distL="0" distR="0" wp14:anchorId="7EFFF8C3" wp14:editId="3CF73B9D">
            <wp:extent cx="1504950" cy="1504950"/>
            <wp:effectExtent l="0" t="0" r="0" b="0"/>
            <wp:docPr id="4" name="Picture 4" descr="https://thumbs.dreamstime.com/b/white-spotlight-shining-colorful-background-vector-illustration-65305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mbs.dreamstime.com/b/white-spotlight-shining-colorful-background-vector-illustration-6530566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r>
        <w:rPr>
          <w:rStyle w:val="FootnoteReference"/>
          <w:rFonts w:ascii="Segoe UI" w:hAnsi="Segoe UI" w:cs="Segoe UI"/>
          <w:color w:val="201F1E"/>
          <w:sz w:val="22"/>
          <w:szCs w:val="22"/>
          <w:shd w:val="clear" w:color="auto" w:fill="FFFFFF"/>
        </w:rPr>
        <w:footnoteReference w:id="2"/>
      </w:r>
      <w:r w:rsidR="00E91D70">
        <w:rPr>
          <w:rFonts w:ascii="Segoe UI" w:hAnsi="Segoe UI" w:cs="Segoe UI"/>
          <w:color w:val="201F1E"/>
          <w:sz w:val="22"/>
          <w:szCs w:val="22"/>
          <w:shd w:val="clear" w:color="auto" w:fill="FFFFFF"/>
        </w:rPr>
        <w:t xml:space="preserve">                </w:t>
      </w:r>
      <w:r w:rsidR="00E91D70">
        <w:rPr>
          <w:noProof/>
          <w:lang w:eastAsia="en-US"/>
        </w:rPr>
        <w:drawing>
          <wp:inline distT="0" distB="0" distL="0" distR="0" wp14:anchorId="73B6C9BA" wp14:editId="4665E0A7">
            <wp:extent cx="2933700" cy="1495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33700" cy="1495425"/>
                    </a:xfrm>
                    <a:prstGeom prst="rect">
                      <a:avLst/>
                    </a:prstGeom>
                  </pic:spPr>
                </pic:pic>
              </a:graphicData>
            </a:graphic>
          </wp:inline>
        </w:drawing>
      </w:r>
      <w:r w:rsidR="00E91D70">
        <w:rPr>
          <w:rFonts w:ascii="Segoe UI" w:hAnsi="Segoe UI" w:cs="Segoe UI"/>
          <w:color w:val="201F1E"/>
          <w:sz w:val="22"/>
          <w:szCs w:val="22"/>
          <w:shd w:val="clear" w:color="auto" w:fill="FFFFFF"/>
        </w:rPr>
        <w:t xml:space="preserve"> </w:t>
      </w:r>
      <w:r w:rsidR="004F6253" w:rsidRPr="004F6253">
        <w:rPr>
          <w:rFonts w:ascii="Segoe UI" w:hAnsi="Segoe UI" w:cs="Segoe UI"/>
          <w:color w:val="201F1E"/>
          <w:sz w:val="16"/>
          <w:szCs w:val="16"/>
          <w:shd w:val="clear" w:color="auto" w:fill="FFFFFF"/>
        </w:rPr>
        <w:t>(givecfc.org)</w:t>
      </w:r>
    </w:p>
    <w:p w14:paraId="7E79F513" w14:textId="77777777" w:rsidR="004F6253" w:rsidRPr="0004490B" w:rsidRDefault="004F6253" w:rsidP="000F57FC">
      <w:pPr>
        <w:spacing w:after="0"/>
        <w:rPr>
          <w:rFonts w:ascii="Times New Roman" w:hAnsi="Times New Roman" w:cs="Times New Roman"/>
          <w:color w:val="201F1E"/>
          <w:shd w:val="clear" w:color="auto" w:fill="FFFFFF"/>
        </w:rPr>
      </w:pPr>
      <w:r w:rsidRPr="0004490B">
        <w:rPr>
          <w:rFonts w:ascii="Times New Roman" w:hAnsi="Times New Roman" w:cs="Times New Roman"/>
          <w:color w:val="201F1E"/>
          <w:shd w:val="clear" w:color="auto" w:fill="FFFFFF"/>
        </w:rPr>
        <w:lastRenderedPageBreak/>
        <w:t>American Veterans are our tangible and real-to-life heroes. Please consider even the smallest level of support… Give the gift. Be a gift.</w:t>
      </w:r>
      <w:r w:rsidR="004D0428" w:rsidRPr="0004490B">
        <w:rPr>
          <w:rFonts w:ascii="Times New Roman" w:hAnsi="Times New Roman" w:cs="Times New Roman"/>
          <w:color w:val="201F1E"/>
          <w:shd w:val="clear" w:color="auto" w:fill="FFFFFF"/>
        </w:rPr>
        <w:t xml:space="preserve"> Support the CFC!</w:t>
      </w:r>
    </w:p>
    <w:p w14:paraId="27BBE6FE" w14:textId="77777777" w:rsidR="004F6253" w:rsidRDefault="004F6253" w:rsidP="000F57FC">
      <w:pPr>
        <w:spacing w:after="0"/>
        <w:rPr>
          <w:rFonts w:ascii="Segoe UI" w:hAnsi="Segoe UI" w:cs="Segoe UI"/>
          <w:color w:val="201F1E"/>
          <w:sz w:val="22"/>
          <w:szCs w:val="22"/>
          <w:shd w:val="clear" w:color="auto" w:fill="FFFFFF"/>
        </w:rPr>
      </w:pPr>
    </w:p>
    <w:p w14:paraId="6E99794F" w14:textId="77777777" w:rsidR="004F6253" w:rsidRDefault="004F6253" w:rsidP="000F57FC">
      <w:pPr>
        <w:spacing w:after="0"/>
        <w:rPr>
          <w:rFonts w:ascii="Segoe UI" w:hAnsi="Segoe UI" w:cs="Segoe UI"/>
          <w:color w:val="201F1E"/>
          <w:sz w:val="22"/>
          <w:szCs w:val="22"/>
          <w:shd w:val="clear" w:color="auto" w:fill="FFFFFF"/>
        </w:rPr>
      </w:pPr>
      <w:r>
        <w:rPr>
          <w:noProof/>
          <w:lang w:eastAsia="en-US"/>
        </w:rPr>
        <w:drawing>
          <wp:inline distT="0" distB="0" distL="0" distR="0" wp14:anchorId="4D6838B7" wp14:editId="32549A59">
            <wp:extent cx="5105400" cy="2371090"/>
            <wp:effectExtent l="0" t="0" r="0" b="0"/>
            <wp:docPr id="15" name="Picture 1" descr="http://t1.gstatic.com/licensed-image?q=tbn:ANd9GcQA3DwOTEd69qmoI2zIvbmGVHTWlDEhSeFdsyBOXBra8f1wIsKI91QeXBhFeHCBuwHxCWV074JIIV4vr-jAB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licensed-image?q=tbn:ANd9GcQA3DwOTEd69qmoI2zIvbmGVHTWlDEhSeFdsyBOXBra8f1wIsKI91QeXBhFeHCBuwHxCWV074JIIV4vr-jABl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10695" cy="2373549"/>
                    </a:xfrm>
                    <a:prstGeom prst="rect">
                      <a:avLst/>
                    </a:prstGeom>
                    <a:noFill/>
                    <a:ln>
                      <a:noFill/>
                    </a:ln>
                  </pic:spPr>
                </pic:pic>
              </a:graphicData>
            </a:graphic>
          </wp:inline>
        </w:drawing>
      </w:r>
      <w:r>
        <w:rPr>
          <w:rFonts w:ascii="Segoe UI" w:hAnsi="Segoe UI" w:cs="Segoe UI"/>
          <w:color w:val="201F1E"/>
          <w:sz w:val="22"/>
          <w:szCs w:val="22"/>
          <w:shd w:val="clear" w:color="auto" w:fill="FFFFFF"/>
        </w:rPr>
        <w:t xml:space="preserve"> </w:t>
      </w:r>
      <w:r w:rsidRPr="004F6253">
        <w:rPr>
          <w:rFonts w:ascii="Segoe UI" w:hAnsi="Segoe UI" w:cs="Segoe UI"/>
          <w:color w:val="201F1E"/>
          <w:sz w:val="16"/>
          <w:szCs w:val="16"/>
          <w:shd w:val="clear" w:color="auto" w:fill="FFFFFF"/>
        </w:rPr>
        <w:t>http://t1.gstatic.com/licensed-image?q=tbn:ANd9GcQA3DwOTEd69qmoI2zIvbmGVHTWlDEhSeFdsyBOXBra8f1wIsKI91QeXBhFeHCBuwHxCWV074JIIV4vr-jABl4</w:t>
      </w:r>
    </w:p>
    <w:p w14:paraId="10CFC024" w14:textId="77777777" w:rsidR="004F6253" w:rsidRPr="00951B92" w:rsidRDefault="004F6253" w:rsidP="000F57FC">
      <w:pPr>
        <w:spacing w:after="0"/>
        <w:rPr>
          <w:rFonts w:ascii="Segoe UI" w:hAnsi="Segoe UI" w:cs="Segoe UI"/>
          <w:color w:val="201F1E"/>
          <w:sz w:val="22"/>
          <w:szCs w:val="22"/>
          <w:u w:val="single"/>
          <w:shd w:val="clear" w:color="auto" w:fill="FFFFFF"/>
        </w:rPr>
      </w:pPr>
    </w:p>
    <w:p w14:paraId="0D0AE30C" w14:textId="77777777" w:rsidR="00CD7450" w:rsidRPr="00951B92" w:rsidRDefault="00CD7450">
      <w:pPr>
        <w:rPr>
          <w:rFonts w:ascii="Times New Roman" w:hAnsi="Times New Roman" w:cs="Times New Roman"/>
          <w:b/>
          <w:color w:val="201F1E"/>
          <w:sz w:val="32"/>
          <w:szCs w:val="32"/>
          <w:u w:val="single"/>
          <w:shd w:val="clear" w:color="auto" w:fill="FFFFFF"/>
        </w:rPr>
      </w:pPr>
      <w:r w:rsidRPr="00951B92">
        <w:rPr>
          <w:rFonts w:ascii="Times New Roman" w:hAnsi="Times New Roman" w:cs="Times New Roman"/>
          <w:color w:val="201F1E"/>
          <w:sz w:val="32"/>
          <w:szCs w:val="32"/>
          <w:u w:val="single"/>
          <w:shd w:val="clear" w:color="auto" w:fill="FFFFFF"/>
        </w:rPr>
        <w:t xml:space="preserve">NAAV’s Featured Story: </w:t>
      </w:r>
    </w:p>
    <w:p w14:paraId="75B4FF26" w14:textId="77777777" w:rsidR="00CD7450" w:rsidRPr="00CD7450" w:rsidRDefault="00CD7450" w:rsidP="00CD7450">
      <w:pPr>
        <w:jc w:val="center"/>
        <w:rPr>
          <w:rFonts w:ascii="Times New Roman" w:hAnsi="Times New Roman" w:cs="Times New Roman"/>
          <w:b/>
          <w:color w:val="201F1E"/>
          <w:sz w:val="28"/>
          <w:szCs w:val="28"/>
          <w:shd w:val="clear" w:color="auto" w:fill="FFFFFF"/>
        </w:rPr>
      </w:pPr>
      <w:r w:rsidRPr="00CD7450">
        <w:rPr>
          <w:rFonts w:ascii="Times New Roman" w:hAnsi="Times New Roman" w:cs="Times New Roman"/>
          <w:b/>
          <w:color w:val="201F1E"/>
          <w:sz w:val="28"/>
          <w:szCs w:val="28"/>
          <w:shd w:val="clear" w:color="auto" w:fill="FFFFFF"/>
        </w:rPr>
        <w:t>A Veteran</w:t>
      </w:r>
      <w:r w:rsidR="006F52F0">
        <w:rPr>
          <w:rFonts w:ascii="Times New Roman" w:hAnsi="Times New Roman" w:cs="Times New Roman"/>
          <w:b/>
          <w:color w:val="201F1E"/>
          <w:sz w:val="28"/>
          <w:szCs w:val="28"/>
          <w:shd w:val="clear" w:color="auto" w:fill="FFFFFF"/>
        </w:rPr>
        <w:t>’</w:t>
      </w:r>
      <w:r w:rsidRPr="00CD7450">
        <w:rPr>
          <w:rFonts w:ascii="Times New Roman" w:hAnsi="Times New Roman" w:cs="Times New Roman"/>
          <w:b/>
          <w:color w:val="201F1E"/>
          <w:sz w:val="28"/>
          <w:szCs w:val="28"/>
          <w:shd w:val="clear" w:color="auto" w:fill="FFFFFF"/>
        </w:rPr>
        <w:t>s Story</w:t>
      </w:r>
    </w:p>
    <w:p w14:paraId="3BAD530F" w14:textId="77777777" w:rsidR="00CD7450" w:rsidRDefault="00CD7450" w:rsidP="001F1CA0">
      <w:pPr>
        <w:spacing w:after="0"/>
        <w:jc w:val="center"/>
        <w:rPr>
          <w:rFonts w:ascii="Times New Roman" w:hAnsi="Times New Roman" w:cs="Times New Roman"/>
          <w:color w:val="201F1E"/>
          <w:sz w:val="28"/>
          <w:szCs w:val="28"/>
          <w:shd w:val="clear" w:color="auto" w:fill="FFFFFF"/>
        </w:rPr>
      </w:pPr>
      <w:r w:rsidRPr="00CD7450">
        <w:rPr>
          <w:rFonts w:ascii="Times New Roman" w:hAnsi="Times New Roman" w:cs="Times New Roman"/>
          <w:color w:val="201F1E"/>
          <w:sz w:val="28"/>
          <w:szCs w:val="28"/>
          <w:shd w:val="clear" w:color="auto" w:fill="FFFFFF"/>
        </w:rPr>
        <w:t>by Kevin Kraft in Honor of His Father Robert Michael Kraft</w:t>
      </w:r>
    </w:p>
    <w:p w14:paraId="035842D7" w14:textId="77777777" w:rsidR="00CD7450" w:rsidRDefault="00CD7450" w:rsidP="00CD7450">
      <w:pPr>
        <w:rPr>
          <w:rFonts w:ascii="Times New Roman" w:hAnsi="Times New Roman" w:cs="Times New Roman"/>
          <w:color w:val="201F1E"/>
          <w:sz w:val="28"/>
          <w:szCs w:val="28"/>
          <w:shd w:val="clear" w:color="auto" w:fill="FFFFFF"/>
        </w:rPr>
      </w:pPr>
    </w:p>
    <w:p w14:paraId="6C08E428" w14:textId="77777777" w:rsidR="00951B92" w:rsidRDefault="00951B92" w:rsidP="001F1CA0">
      <w:pPr>
        <w:spacing w:after="0"/>
        <w:rPr>
          <w:rFonts w:ascii="Segoe UI" w:hAnsi="Segoe UI" w:cs="Segoe UI"/>
          <w:color w:val="201F1E"/>
          <w:sz w:val="22"/>
          <w:szCs w:val="22"/>
          <w:shd w:val="clear" w:color="auto" w:fill="FFFFFF"/>
        </w:rPr>
        <w:sectPr w:rsidR="00951B92">
          <w:headerReference w:type="default" r:id="rId31"/>
          <w:pgSz w:w="12240" w:h="15840"/>
          <w:pgMar w:top="720" w:right="720" w:bottom="360" w:left="720" w:header="720" w:footer="720" w:gutter="0"/>
          <w:cols w:space="720"/>
          <w:docGrid w:linePitch="360"/>
        </w:sectPr>
      </w:pPr>
    </w:p>
    <w:p w14:paraId="2C25B942" w14:textId="5B701602" w:rsidR="00951B92" w:rsidRDefault="00951B92" w:rsidP="00CD7450">
      <w:pPr>
        <w:rPr>
          <w:rFonts w:ascii="Segoe UI" w:hAnsi="Segoe UI" w:cs="Segoe UI"/>
          <w:color w:val="201F1E"/>
          <w:sz w:val="22"/>
          <w:szCs w:val="22"/>
          <w:shd w:val="clear" w:color="auto" w:fill="FFFFFF"/>
        </w:rPr>
      </w:pPr>
      <w:r w:rsidRPr="00951B92">
        <w:rPr>
          <w:rFonts w:ascii="Segoe UI" w:hAnsi="Segoe UI" w:cs="Segoe UI"/>
          <w:b/>
          <w:color w:val="201F1E"/>
          <w:sz w:val="40"/>
          <w:szCs w:val="40"/>
          <w:shd w:val="clear" w:color="auto" w:fill="FFFFFF"/>
        </w:rPr>
        <w:t>~</w:t>
      </w:r>
      <w:r w:rsidR="00CD7450" w:rsidRPr="00951B92">
        <w:rPr>
          <w:rFonts w:ascii="Segoe UI" w:hAnsi="Segoe UI" w:cs="Segoe UI"/>
          <w:b/>
          <w:color w:val="201F1E"/>
          <w:sz w:val="22"/>
          <w:szCs w:val="22"/>
          <w:shd w:val="clear" w:color="auto" w:fill="FFFFFF"/>
        </w:rPr>
        <w:t>Robert Michael Kraft</w:t>
      </w:r>
      <w:r w:rsidR="00CD7450" w:rsidRPr="00951B92">
        <w:rPr>
          <w:rFonts w:ascii="Segoe UI" w:hAnsi="Segoe UI" w:cs="Segoe UI"/>
          <w:b/>
          <w:color w:val="201F1E"/>
          <w:sz w:val="22"/>
          <w:szCs w:val="22"/>
        </w:rPr>
        <w:br/>
      </w:r>
      <w:r w:rsidR="00CD7450" w:rsidRPr="00951B92">
        <w:rPr>
          <w:rFonts w:ascii="Segoe UI" w:hAnsi="Segoe UI" w:cs="Segoe UI"/>
          <w:b/>
          <w:color w:val="201F1E"/>
          <w:sz w:val="22"/>
          <w:szCs w:val="22"/>
          <w:shd w:val="clear" w:color="auto" w:fill="FFFFFF"/>
        </w:rPr>
        <w:t>Jan 14</w:t>
      </w:r>
      <w:r w:rsidR="00CA1F1F" w:rsidRPr="00951B92">
        <w:rPr>
          <w:rFonts w:ascii="Segoe UI" w:hAnsi="Segoe UI" w:cs="Segoe UI"/>
          <w:b/>
          <w:color w:val="201F1E"/>
          <w:sz w:val="22"/>
          <w:szCs w:val="22"/>
          <w:shd w:val="clear" w:color="auto" w:fill="FFFFFF"/>
        </w:rPr>
        <w:t>, 1936</w:t>
      </w:r>
      <w:r w:rsidR="00CD7450" w:rsidRPr="00951B92">
        <w:rPr>
          <w:rFonts w:ascii="Segoe UI" w:hAnsi="Segoe UI" w:cs="Segoe UI"/>
          <w:b/>
          <w:color w:val="201F1E"/>
          <w:sz w:val="22"/>
          <w:szCs w:val="22"/>
          <w:shd w:val="clear" w:color="auto" w:fill="FFFFFF"/>
        </w:rPr>
        <w:t xml:space="preserve"> - Aug 17 2020</w:t>
      </w:r>
      <w:r w:rsidR="00CD7450" w:rsidRPr="00951B92">
        <w:rPr>
          <w:rFonts w:ascii="Segoe UI" w:hAnsi="Segoe UI" w:cs="Segoe UI"/>
          <w:b/>
          <w:color w:val="201F1E"/>
          <w:sz w:val="22"/>
          <w:szCs w:val="22"/>
        </w:rPr>
        <w:br/>
      </w:r>
      <w:r w:rsidR="00CD7450">
        <w:rPr>
          <w:rFonts w:ascii="Segoe UI" w:hAnsi="Segoe UI" w:cs="Segoe UI"/>
          <w:color w:val="201F1E"/>
          <w:sz w:val="22"/>
          <w:szCs w:val="22"/>
          <w:shd w:val="clear" w:color="auto" w:fill="FFFFFF"/>
        </w:rPr>
        <w:t>My father’s soul took flight on Monday Aug 17</w:t>
      </w:r>
      <w:r w:rsidR="00CA1F1F">
        <w:rPr>
          <w:rFonts w:ascii="Segoe UI" w:hAnsi="Segoe UI" w:cs="Segoe UI"/>
          <w:color w:val="201F1E"/>
          <w:sz w:val="22"/>
          <w:szCs w:val="22"/>
          <w:shd w:val="clear" w:color="auto" w:fill="FFFFFF"/>
        </w:rPr>
        <w:t xml:space="preserve">. </w:t>
      </w:r>
      <w:r w:rsidR="00CD7450">
        <w:rPr>
          <w:rFonts w:ascii="Segoe UI" w:hAnsi="Segoe UI" w:cs="Segoe UI"/>
          <w:color w:val="201F1E"/>
          <w:sz w:val="22"/>
          <w:szCs w:val="22"/>
          <w:shd w:val="clear" w:color="auto" w:fill="FFFFFF"/>
        </w:rPr>
        <w:t>A least, that’s how I</w:t>
      </w:r>
      <w:r w:rsidR="00CD7450">
        <w:rPr>
          <w:rFonts w:ascii="Segoe UI" w:hAnsi="Segoe UI" w:cs="Segoe UI"/>
          <w:color w:val="201F1E"/>
          <w:sz w:val="22"/>
          <w:szCs w:val="22"/>
        </w:rPr>
        <w:br/>
      </w:r>
      <w:r w:rsidR="00CD7450">
        <w:rPr>
          <w:rFonts w:ascii="Segoe UI" w:hAnsi="Segoe UI" w:cs="Segoe UI"/>
          <w:color w:val="201F1E"/>
          <w:sz w:val="22"/>
          <w:szCs w:val="22"/>
          <w:shd w:val="clear" w:color="auto" w:fill="FFFFFF"/>
        </w:rPr>
        <w:t>prefer to think about it.  He was a career naval pilot and always talked</w:t>
      </w:r>
      <w:r w:rsidR="00CD7450">
        <w:rPr>
          <w:rFonts w:ascii="Segoe UI" w:hAnsi="Segoe UI" w:cs="Segoe UI"/>
          <w:color w:val="201F1E"/>
          <w:sz w:val="22"/>
          <w:szCs w:val="22"/>
        </w:rPr>
        <w:br/>
      </w:r>
      <w:r w:rsidR="00CD7450">
        <w:rPr>
          <w:rFonts w:ascii="Segoe UI" w:hAnsi="Segoe UI" w:cs="Segoe UI"/>
          <w:color w:val="201F1E"/>
          <w:sz w:val="22"/>
          <w:szCs w:val="22"/>
          <w:shd w:val="clear" w:color="auto" w:fill="FFFFFF"/>
        </w:rPr>
        <w:t>about flying like it was a transcendent, mystical experience, full of</w:t>
      </w:r>
      <w:r w:rsidR="00CD7450">
        <w:rPr>
          <w:rFonts w:ascii="Segoe UI" w:hAnsi="Segoe UI" w:cs="Segoe UI"/>
          <w:color w:val="201F1E"/>
          <w:sz w:val="22"/>
          <w:szCs w:val="22"/>
        </w:rPr>
        <w:br/>
      </w:r>
      <w:r w:rsidR="00CD7450">
        <w:rPr>
          <w:rFonts w:ascii="Segoe UI" w:hAnsi="Segoe UI" w:cs="Segoe UI"/>
          <w:color w:val="201F1E"/>
          <w:sz w:val="22"/>
          <w:szCs w:val="22"/>
          <w:shd w:val="clear" w:color="auto" w:fill="FFFFFF"/>
        </w:rPr>
        <w:t>beauty and awe and peace.  Perhaps it was the closest he felt to his</w:t>
      </w:r>
      <w:r w:rsidR="00CD7450">
        <w:rPr>
          <w:rFonts w:ascii="Segoe UI" w:hAnsi="Segoe UI" w:cs="Segoe UI"/>
          <w:color w:val="201F1E"/>
          <w:sz w:val="22"/>
          <w:szCs w:val="22"/>
        </w:rPr>
        <w:br/>
      </w:r>
      <w:r w:rsidR="00CD7450">
        <w:rPr>
          <w:rFonts w:ascii="Segoe UI" w:hAnsi="Segoe UI" w:cs="Segoe UI"/>
          <w:color w:val="201F1E"/>
          <w:sz w:val="22"/>
          <w:szCs w:val="22"/>
          <w:shd w:val="clear" w:color="auto" w:fill="FFFFFF"/>
        </w:rPr>
        <w:t>understanding of God.  If he is having any kind of experience now, I</w:t>
      </w:r>
      <w:r w:rsidR="00CD7450">
        <w:rPr>
          <w:rFonts w:ascii="Segoe UI" w:hAnsi="Segoe UI" w:cs="Segoe UI"/>
          <w:color w:val="201F1E"/>
          <w:sz w:val="22"/>
          <w:szCs w:val="22"/>
        </w:rPr>
        <w:br/>
      </w:r>
      <w:r w:rsidR="00CD7450">
        <w:rPr>
          <w:rFonts w:ascii="Segoe UI" w:hAnsi="Segoe UI" w:cs="Segoe UI"/>
          <w:color w:val="201F1E"/>
          <w:sz w:val="22"/>
          <w:szCs w:val="22"/>
          <w:shd w:val="clear" w:color="auto" w:fill="FFFFFF"/>
        </w:rPr>
        <w:t>hope it is something akin to the joy flying brought him when he was with</w:t>
      </w:r>
      <w:r w:rsidR="00CD7450">
        <w:rPr>
          <w:rFonts w:ascii="Segoe UI" w:hAnsi="Segoe UI" w:cs="Segoe UI"/>
          <w:color w:val="201F1E"/>
          <w:sz w:val="22"/>
          <w:szCs w:val="22"/>
        </w:rPr>
        <w:br/>
      </w:r>
      <w:r w:rsidR="00CD7450">
        <w:rPr>
          <w:rFonts w:ascii="Segoe UI" w:hAnsi="Segoe UI" w:cs="Segoe UI"/>
          <w:color w:val="201F1E"/>
          <w:sz w:val="22"/>
          <w:szCs w:val="22"/>
          <w:shd w:val="clear" w:color="auto" w:fill="FFFFFF"/>
        </w:rPr>
        <w:t>us.</w:t>
      </w:r>
    </w:p>
    <w:p w14:paraId="3E40F404" w14:textId="4ABE4E10" w:rsidR="00951B92" w:rsidRDefault="00951B92" w:rsidP="00CD7450">
      <w:pPr>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It has taken me some time to process my feelings and formulate what to</w:t>
      </w:r>
      <w:r>
        <w:rPr>
          <w:rFonts w:ascii="Segoe UI" w:hAnsi="Segoe UI" w:cs="Segoe UI"/>
          <w:color w:val="201F1E"/>
          <w:sz w:val="22"/>
          <w:szCs w:val="22"/>
        </w:rPr>
        <w:br/>
      </w:r>
      <w:r>
        <w:rPr>
          <w:rFonts w:ascii="Segoe UI" w:hAnsi="Segoe UI" w:cs="Segoe UI"/>
          <w:color w:val="201F1E"/>
          <w:sz w:val="22"/>
          <w:szCs w:val="22"/>
          <w:shd w:val="clear" w:color="auto" w:fill="FFFFFF"/>
        </w:rPr>
        <w:t>share about his passing and his life.  I found it hard to be brief.</w:t>
      </w:r>
      <w:r>
        <w:rPr>
          <w:rFonts w:ascii="Segoe UI" w:hAnsi="Segoe UI" w:cs="Segoe UI"/>
          <w:color w:val="201F1E"/>
          <w:sz w:val="22"/>
          <w:szCs w:val="22"/>
        </w:rPr>
        <w:br/>
      </w:r>
      <w:r>
        <w:rPr>
          <w:rFonts w:ascii="Segoe UI" w:hAnsi="Segoe UI" w:cs="Segoe UI"/>
          <w:color w:val="201F1E"/>
          <w:sz w:val="22"/>
          <w:szCs w:val="22"/>
          <w:shd w:val="clear" w:color="auto" w:fill="FFFFFF"/>
        </w:rPr>
        <w:t>Although he was 84, his transition was somewhat surprising since earlier</w:t>
      </w:r>
      <w:r>
        <w:rPr>
          <w:rFonts w:ascii="Segoe UI" w:hAnsi="Segoe UI" w:cs="Segoe UI"/>
          <w:color w:val="201F1E"/>
          <w:sz w:val="22"/>
          <w:szCs w:val="22"/>
        </w:rPr>
        <w:br/>
      </w:r>
      <w:r>
        <w:rPr>
          <w:rFonts w:ascii="Segoe UI" w:hAnsi="Segoe UI" w:cs="Segoe UI"/>
          <w:color w:val="201F1E"/>
          <w:sz w:val="22"/>
          <w:szCs w:val="22"/>
          <w:shd w:val="clear" w:color="auto" w:fill="FFFFFF"/>
        </w:rPr>
        <w:t>in the year he had been hospitalized with COVID-19.   For 78 days he was</w:t>
      </w:r>
      <w:r>
        <w:rPr>
          <w:rFonts w:ascii="Segoe UI" w:hAnsi="Segoe UI" w:cs="Segoe UI"/>
          <w:color w:val="201F1E"/>
          <w:sz w:val="22"/>
          <w:szCs w:val="22"/>
        </w:rPr>
        <w:br/>
      </w:r>
      <w:r>
        <w:rPr>
          <w:rFonts w:ascii="Segoe UI" w:hAnsi="Segoe UI" w:cs="Segoe UI"/>
          <w:color w:val="201F1E"/>
          <w:sz w:val="22"/>
          <w:szCs w:val="22"/>
          <w:shd w:val="clear" w:color="auto" w:fill="FFFFFF"/>
        </w:rPr>
        <w:t>not allowed any visits from family, or to go outside, or to even leave</w:t>
      </w:r>
      <w:r>
        <w:rPr>
          <w:rFonts w:ascii="Segoe UI" w:hAnsi="Segoe UI" w:cs="Segoe UI"/>
          <w:color w:val="201F1E"/>
          <w:sz w:val="22"/>
          <w:szCs w:val="22"/>
        </w:rPr>
        <w:br/>
      </w:r>
      <w:r>
        <w:rPr>
          <w:rFonts w:ascii="Segoe UI" w:hAnsi="Segoe UI" w:cs="Segoe UI"/>
          <w:color w:val="201F1E"/>
          <w:sz w:val="22"/>
          <w:szCs w:val="22"/>
          <w:shd w:val="clear" w:color="auto" w:fill="FFFFFF"/>
        </w:rPr>
        <w:t>his hospital room. After surviving that, we thought he was a tank and</w:t>
      </w:r>
      <w:r>
        <w:rPr>
          <w:rFonts w:ascii="Segoe UI" w:hAnsi="Segoe UI" w:cs="Segoe UI"/>
          <w:color w:val="201F1E"/>
          <w:sz w:val="22"/>
          <w:szCs w:val="22"/>
        </w:rPr>
        <w:br/>
      </w:r>
      <w:r>
        <w:rPr>
          <w:rFonts w:ascii="Segoe UI" w:hAnsi="Segoe UI" w:cs="Segoe UI"/>
          <w:color w:val="201F1E"/>
          <w:sz w:val="22"/>
          <w:szCs w:val="22"/>
          <w:shd w:val="clear" w:color="auto" w:fill="FFFFFF"/>
        </w:rPr>
        <w:t>he’d be with us for a good long time.   But just a few months later, he</w:t>
      </w:r>
      <w:r>
        <w:rPr>
          <w:rFonts w:ascii="Segoe UI" w:hAnsi="Segoe UI" w:cs="Segoe UI"/>
          <w:color w:val="201F1E"/>
          <w:sz w:val="22"/>
          <w:szCs w:val="22"/>
        </w:rPr>
        <w:br/>
      </w:r>
      <w:r>
        <w:rPr>
          <w:rFonts w:ascii="Segoe UI" w:hAnsi="Segoe UI" w:cs="Segoe UI"/>
          <w:color w:val="201F1E"/>
          <w:sz w:val="22"/>
          <w:szCs w:val="22"/>
          <w:shd w:val="clear" w:color="auto" w:fill="FFFFFF"/>
        </w:rPr>
        <w:t>suddenly could not be woken from sleep. Dad had had some kind of minor</w:t>
      </w:r>
      <w:r>
        <w:rPr>
          <w:rFonts w:ascii="Segoe UI" w:hAnsi="Segoe UI" w:cs="Segoe UI"/>
          <w:color w:val="201F1E"/>
          <w:sz w:val="22"/>
          <w:szCs w:val="22"/>
        </w:rPr>
        <w:br/>
      </w:r>
      <w:r>
        <w:rPr>
          <w:rFonts w:ascii="Segoe UI" w:hAnsi="Segoe UI" w:cs="Segoe UI"/>
          <w:color w:val="201F1E"/>
          <w:sz w:val="22"/>
          <w:szCs w:val="22"/>
          <w:shd w:val="clear" w:color="auto" w:fill="FFFFFF"/>
        </w:rPr>
        <w:lastRenderedPageBreak/>
        <w:t>stroke due to lack of oxygen to the brain.  He had some pre-existing</w:t>
      </w:r>
      <w:r>
        <w:rPr>
          <w:rFonts w:ascii="Segoe UI" w:hAnsi="Segoe UI" w:cs="Segoe UI"/>
          <w:color w:val="201F1E"/>
          <w:sz w:val="22"/>
          <w:szCs w:val="22"/>
        </w:rPr>
        <w:br/>
      </w:r>
      <w:r>
        <w:rPr>
          <w:rFonts w:ascii="Segoe UI" w:hAnsi="Segoe UI" w:cs="Segoe UI"/>
          <w:color w:val="201F1E"/>
          <w:sz w:val="22"/>
          <w:szCs w:val="22"/>
          <w:shd w:val="clear" w:color="auto" w:fill="FFFFFF"/>
        </w:rPr>
        <w:t>vascular issues which had likely been exacerbated by the COVID</w:t>
      </w:r>
      <w:r w:rsidR="00CA1F1F">
        <w:rPr>
          <w:rFonts w:ascii="Segoe UI" w:hAnsi="Segoe UI" w:cs="Segoe UI"/>
          <w:color w:val="201F1E"/>
          <w:sz w:val="22"/>
          <w:szCs w:val="22"/>
          <w:shd w:val="clear" w:color="auto" w:fill="FFFFFF"/>
        </w:rPr>
        <w:t>-19</w:t>
      </w:r>
      <w:r>
        <w:rPr>
          <w:rFonts w:ascii="Segoe UI" w:hAnsi="Segoe UI" w:cs="Segoe UI"/>
          <w:color w:val="201F1E"/>
          <w:sz w:val="22"/>
          <w:szCs w:val="22"/>
          <w:shd w:val="clear" w:color="auto" w:fill="FFFFFF"/>
        </w:rPr>
        <w:t>. </w:t>
      </w:r>
      <w:r>
        <w:rPr>
          <w:rFonts w:ascii="Segoe UI" w:hAnsi="Segoe UI" w:cs="Segoe UI"/>
          <w:color w:val="201F1E"/>
          <w:sz w:val="22"/>
          <w:szCs w:val="22"/>
        </w:rPr>
        <w:br/>
      </w:r>
      <w:r>
        <w:rPr>
          <w:rFonts w:ascii="Segoe UI" w:hAnsi="Segoe UI" w:cs="Segoe UI"/>
          <w:color w:val="201F1E"/>
          <w:sz w:val="22"/>
          <w:szCs w:val="22"/>
          <w:shd w:val="clear" w:color="auto" w:fill="FFFFFF"/>
        </w:rPr>
        <w:t>Although he did eventually wake up, he was just not the same and needed</w:t>
      </w:r>
      <w:r>
        <w:rPr>
          <w:rFonts w:ascii="Segoe UI" w:hAnsi="Segoe UI" w:cs="Segoe UI"/>
          <w:color w:val="201F1E"/>
          <w:sz w:val="22"/>
          <w:szCs w:val="22"/>
        </w:rPr>
        <w:br/>
      </w:r>
      <w:r>
        <w:rPr>
          <w:rFonts w:ascii="Segoe UI" w:hAnsi="Segoe UI" w:cs="Segoe UI"/>
          <w:color w:val="201F1E"/>
          <w:sz w:val="22"/>
          <w:szCs w:val="22"/>
          <w:shd w:val="clear" w:color="auto" w:fill="FFFFFF"/>
        </w:rPr>
        <w:t>24 home care.  His fight was gone and he was declining fairly steadily.</w:t>
      </w:r>
    </w:p>
    <w:p w14:paraId="5CDE0B87" w14:textId="5CA3889B" w:rsidR="00951B92" w:rsidRDefault="00951B92" w:rsidP="00CD7450">
      <w:pPr>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With his situation not looking great, I took my son Leo for a visit with</w:t>
      </w:r>
      <w:r>
        <w:rPr>
          <w:rFonts w:ascii="Segoe UI" w:hAnsi="Segoe UI" w:cs="Segoe UI"/>
          <w:color w:val="201F1E"/>
          <w:sz w:val="22"/>
          <w:szCs w:val="22"/>
        </w:rPr>
        <w:br/>
      </w:r>
      <w:r>
        <w:rPr>
          <w:rFonts w:ascii="Segoe UI" w:hAnsi="Segoe UI" w:cs="Segoe UI"/>
          <w:color w:val="201F1E"/>
          <w:sz w:val="22"/>
          <w:szCs w:val="22"/>
          <w:shd w:val="clear" w:color="auto" w:fill="FFFFFF"/>
        </w:rPr>
        <w:t>him at what had been my childhood home, where he had a hospital bed set</w:t>
      </w:r>
      <w:r>
        <w:rPr>
          <w:rFonts w:ascii="Segoe UI" w:hAnsi="Segoe UI" w:cs="Segoe UI"/>
          <w:color w:val="201F1E"/>
          <w:sz w:val="22"/>
          <w:szCs w:val="22"/>
        </w:rPr>
        <w:br/>
      </w:r>
      <w:r>
        <w:rPr>
          <w:rFonts w:ascii="Segoe UI" w:hAnsi="Segoe UI" w:cs="Segoe UI"/>
          <w:color w:val="201F1E"/>
          <w:sz w:val="22"/>
          <w:szCs w:val="22"/>
          <w:shd w:val="clear" w:color="auto" w:fill="FFFFFF"/>
        </w:rPr>
        <w:t>up in the first floor family room.  Dad had been Covid</w:t>
      </w:r>
      <w:r w:rsidR="00CA1F1F">
        <w:rPr>
          <w:rFonts w:ascii="Segoe UI" w:hAnsi="Segoe UI" w:cs="Segoe UI"/>
          <w:color w:val="201F1E"/>
          <w:sz w:val="22"/>
          <w:szCs w:val="22"/>
          <w:shd w:val="clear" w:color="auto" w:fill="FFFFFF"/>
        </w:rPr>
        <w:t>-19</w:t>
      </w:r>
      <w:r>
        <w:rPr>
          <w:rFonts w:ascii="Segoe UI" w:hAnsi="Segoe UI" w:cs="Segoe UI"/>
          <w:color w:val="201F1E"/>
          <w:sz w:val="22"/>
          <w:szCs w:val="22"/>
          <w:shd w:val="clear" w:color="auto" w:fill="FFFFFF"/>
        </w:rPr>
        <w:t xml:space="preserve"> negative for many</w:t>
      </w:r>
      <w:r>
        <w:rPr>
          <w:rFonts w:ascii="Segoe UI" w:hAnsi="Segoe UI" w:cs="Segoe UI"/>
          <w:color w:val="201F1E"/>
          <w:sz w:val="22"/>
          <w:szCs w:val="22"/>
        </w:rPr>
        <w:br/>
      </w:r>
      <w:r>
        <w:rPr>
          <w:rFonts w:ascii="Segoe UI" w:hAnsi="Segoe UI" w:cs="Segoe UI"/>
          <w:color w:val="201F1E"/>
          <w:sz w:val="22"/>
          <w:szCs w:val="22"/>
          <w:shd w:val="clear" w:color="auto" w:fill="FFFFFF"/>
        </w:rPr>
        <w:t>months by this time, so a visit was possible, but it was hard to connect</w:t>
      </w:r>
      <w:r>
        <w:rPr>
          <w:rFonts w:ascii="Segoe UI" w:hAnsi="Segoe UI" w:cs="Segoe UI"/>
          <w:color w:val="201F1E"/>
          <w:sz w:val="22"/>
          <w:szCs w:val="22"/>
        </w:rPr>
        <w:br/>
      </w:r>
      <w:r>
        <w:rPr>
          <w:rFonts w:ascii="Segoe UI" w:hAnsi="Segoe UI" w:cs="Segoe UI"/>
          <w:color w:val="201F1E"/>
          <w:sz w:val="22"/>
          <w:szCs w:val="22"/>
          <w:shd w:val="clear" w:color="auto" w:fill="FFFFFF"/>
        </w:rPr>
        <w:t>with Dad because he was asleep most of time</w:t>
      </w:r>
      <w:r w:rsidR="00CA1F1F">
        <w:rPr>
          <w:rFonts w:ascii="Segoe UI" w:hAnsi="Segoe UI" w:cs="Segoe UI"/>
          <w:color w:val="201F1E"/>
          <w:sz w:val="22"/>
          <w:szCs w:val="22"/>
          <w:shd w:val="clear" w:color="auto" w:fill="FFFFFF"/>
        </w:rPr>
        <w:t xml:space="preserve">. </w:t>
      </w:r>
      <w:r>
        <w:rPr>
          <w:rFonts w:ascii="Segoe UI" w:hAnsi="Segoe UI" w:cs="Segoe UI"/>
          <w:color w:val="201F1E"/>
          <w:sz w:val="22"/>
          <w:szCs w:val="22"/>
          <w:shd w:val="clear" w:color="auto" w:fill="FFFFFF"/>
        </w:rPr>
        <w:t>I helped feed and change</w:t>
      </w:r>
      <w:r>
        <w:rPr>
          <w:rFonts w:ascii="Segoe UI" w:hAnsi="Segoe UI" w:cs="Segoe UI"/>
          <w:color w:val="201F1E"/>
          <w:sz w:val="22"/>
          <w:szCs w:val="22"/>
        </w:rPr>
        <w:br/>
      </w:r>
      <w:r>
        <w:rPr>
          <w:rFonts w:ascii="Segoe UI" w:hAnsi="Segoe UI" w:cs="Segoe UI"/>
          <w:color w:val="201F1E"/>
          <w:sz w:val="22"/>
          <w:szCs w:val="22"/>
          <w:shd w:val="clear" w:color="auto" w:fill="FFFFFF"/>
        </w:rPr>
        <w:t>him, massaged his hands and arms, and talked to him whenever he was</w:t>
      </w:r>
      <w:r>
        <w:rPr>
          <w:rFonts w:ascii="Segoe UI" w:hAnsi="Segoe UI" w:cs="Segoe UI"/>
          <w:color w:val="201F1E"/>
          <w:sz w:val="22"/>
          <w:szCs w:val="22"/>
        </w:rPr>
        <w:br/>
      </w:r>
      <w:r>
        <w:rPr>
          <w:rFonts w:ascii="Segoe UI" w:hAnsi="Segoe UI" w:cs="Segoe UI"/>
          <w:color w:val="201F1E"/>
          <w:sz w:val="22"/>
          <w:szCs w:val="22"/>
          <w:shd w:val="clear" w:color="auto" w:fill="FFFFFF"/>
        </w:rPr>
        <w:t>alert.</w:t>
      </w:r>
      <w:r>
        <w:rPr>
          <w:rFonts w:ascii="Segoe UI" w:hAnsi="Segoe UI" w:cs="Segoe UI"/>
          <w:color w:val="201F1E"/>
          <w:sz w:val="22"/>
          <w:szCs w:val="22"/>
        </w:rPr>
        <w:br/>
      </w:r>
      <w:r>
        <w:rPr>
          <w:rFonts w:ascii="Segoe UI" w:hAnsi="Segoe UI" w:cs="Segoe UI"/>
          <w:color w:val="201F1E"/>
          <w:sz w:val="22"/>
          <w:szCs w:val="22"/>
        </w:rPr>
        <w:br/>
      </w:r>
      <w:r>
        <w:rPr>
          <w:rFonts w:ascii="Segoe UI" w:hAnsi="Segoe UI" w:cs="Segoe UI"/>
          <w:color w:val="201F1E"/>
          <w:sz w:val="22"/>
          <w:szCs w:val="22"/>
          <w:shd w:val="clear" w:color="auto" w:fill="FFFFFF"/>
        </w:rPr>
        <w:t xml:space="preserve">I looked around...although he had recently lost clear </w:t>
      </w:r>
      <w:r>
        <w:rPr>
          <w:rFonts w:ascii="Segoe UI" w:hAnsi="Segoe UI" w:cs="Segoe UI"/>
          <w:color w:val="201F1E"/>
          <w:sz w:val="22"/>
          <w:szCs w:val="22"/>
          <w:shd w:val="clear" w:color="auto" w:fill="FFFFFF"/>
        </w:rPr>
        <w:t>vision, books</w:t>
      </w:r>
      <w:r>
        <w:rPr>
          <w:rFonts w:ascii="Segoe UI" w:hAnsi="Segoe UI" w:cs="Segoe UI"/>
          <w:color w:val="201F1E"/>
          <w:sz w:val="22"/>
          <w:szCs w:val="22"/>
        </w:rPr>
        <w:br/>
      </w:r>
      <w:r>
        <w:rPr>
          <w:rFonts w:ascii="Segoe UI" w:hAnsi="Segoe UI" w:cs="Segoe UI"/>
          <w:color w:val="201F1E"/>
          <w:sz w:val="22"/>
          <w:szCs w:val="22"/>
          <w:shd w:val="clear" w:color="auto" w:fill="FFFFFF"/>
        </w:rPr>
        <w:t>still adorned his bedside table, as did his still active Washington Post</w:t>
      </w:r>
      <w:r>
        <w:rPr>
          <w:rFonts w:ascii="Segoe UI" w:hAnsi="Segoe UI" w:cs="Segoe UI"/>
          <w:color w:val="201F1E"/>
          <w:sz w:val="22"/>
          <w:szCs w:val="22"/>
        </w:rPr>
        <w:br/>
      </w:r>
      <w:r>
        <w:rPr>
          <w:rFonts w:ascii="Segoe UI" w:hAnsi="Segoe UI" w:cs="Segoe UI"/>
          <w:color w:val="201F1E"/>
          <w:sz w:val="22"/>
          <w:szCs w:val="22"/>
          <w:shd w:val="clear" w:color="auto" w:fill="FFFFFF"/>
        </w:rPr>
        <w:t>subscription. Dad was always a voracious reader and was very</w:t>
      </w:r>
      <w:r>
        <w:rPr>
          <w:rFonts w:ascii="Segoe UI" w:hAnsi="Segoe UI" w:cs="Segoe UI"/>
          <w:color w:val="201F1E"/>
          <w:sz w:val="22"/>
          <w:szCs w:val="22"/>
        </w:rPr>
        <w:br/>
      </w:r>
      <w:r>
        <w:rPr>
          <w:rFonts w:ascii="Segoe UI" w:hAnsi="Segoe UI" w:cs="Segoe UI"/>
          <w:color w:val="201F1E"/>
          <w:sz w:val="22"/>
          <w:szCs w:val="22"/>
          <w:shd w:val="clear" w:color="auto" w:fill="FFFFFF"/>
        </w:rPr>
        <w:t>knowledgeable (and opinionated)!   He was a particularly ravenous</w:t>
      </w:r>
      <w:r>
        <w:rPr>
          <w:rFonts w:ascii="Segoe UI" w:hAnsi="Segoe UI" w:cs="Segoe UI"/>
          <w:color w:val="201F1E"/>
          <w:sz w:val="22"/>
          <w:szCs w:val="22"/>
        </w:rPr>
        <w:br/>
      </w:r>
      <w:r>
        <w:rPr>
          <w:rFonts w:ascii="Segoe UI" w:hAnsi="Segoe UI" w:cs="Segoe UI"/>
          <w:color w:val="201F1E"/>
          <w:sz w:val="22"/>
          <w:szCs w:val="22"/>
          <w:shd w:val="clear" w:color="auto" w:fill="FFFFFF"/>
        </w:rPr>
        <w:t>consumer of history, biographies and political commentary.   So I asked</w:t>
      </w:r>
      <w:r>
        <w:rPr>
          <w:rFonts w:ascii="Segoe UI" w:hAnsi="Segoe UI" w:cs="Segoe UI"/>
          <w:color w:val="201F1E"/>
          <w:sz w:val="22"/>
          <w:szCs w:val="22"/>
        </w:rPr>
        <w:br/>
      </w:r>
      <w:r>
        <w:rPr>
          <w:rFonts w:ascii="Segoe UI" w:hAnsi="Segoe UI" w:cs="Segoe UI"/>
          <w:color w:val="201F1E"/>
          <w:sz w:val="22"/>
          <w:szCs w:val="22"/>
          <w:shd w:val="clear" w:color="auto" w:fill="FFFFFF"/>
        </w:rPr>
        <w:t>him if I could read to him.  Through closed eyes, he said yes</w:t>
      </w:r>
      <w:r w:rsidR="00B643D8">
        <w:rPr>
          <w:rFonts w:ascii="Segoe UI" w:hAnsi="Segoe UI" w:cs="Segoe UI"/>
          <w:color w:val="201F1E"/>
          <w:sz w:val="22"/>
          <w:szCs w:val="22"/>
          <w:shd w:val="clear" w:color="auto" w:fill="FFFFFF"/>
        </w:rPr>
        <w:t>…</w:t>
      </w:r>
    </w:p>
    <w:p w14:paraId="4D6D1E39" w14:textId="77777777" w:rsidR="00951B92" w:rsidRDefault="00951B92" w:rsidP="00CD7450">
      <w:pPr>
        <w:rPr>
          <w:rFonts w:ascii="Segoe UI" w:hAnsi="Segoe UI" w:cs="Segoe UI"/>
          <w:color w:val="201F1E"/>
          <w:sz w:val="22"/>
          <w:szCs w:val="22"/>
          <w:shd w:val="clear" w:color="auto" w:fill="FFFFFF"/>
        </w:rPr>
      </w:pPr>
      <w:r>
        <w:rPr>
          <w:noProof/>
          <w:lang w:eastAsia="en-US"/>
        </w:rPr>
        <w:drawing>
          <wp:inline distT="0" distB="0" distL="0" distR="0" wp14:anchorId="72B22850" wp14:editId="37C1790D">
            <wp:extent cx="3200400" cy="2445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00400" cy="2445385"/>
                    </a:xfrm>
                    <a:prstGeom prst="rect">
                      <a:avLst/>
                    </a:prstGeom>
                  </pic:spPr>
                </pic:pic>
              </a:graphicData>
            </a:graphic>
          </wp:inline>
        </w:drawing>
      </w:r>
    </w:p>
    <w:p w14:paraId="6E2D44ED" w14:textId="77777777" w:rsidR="00951B92" w:rsidRDefault="00951B92">
      <w:pPr>
        <w:rPr>
          <w:rFonts w:ascii="Times New Roman" w:hAnsi="Times New Roman" w:cs="Times New Roman"/>
          <w:color w:val="201F1E"/>
          <w:shd w:val="clear" w:color="auto" w:fill="FFFFFF"/>
        </w:rPr>
        <w:sectPr w:rsidR="00951B92" w:rsidSect="00951B92">
          <w:type w:val="continuous"/>
          <w:pgSz w:w="12240" w:h="15840"/>
          <w:pgMar w:top="720" w:right="720" w:bottom="360" w:left="720" w:header="720" w:footer="720" w:gutter="0"/>
          <w:cols w:num="2" w:space="720"/>
          <w:docGrid w:linePitch="360"/>
        </w:sectPr>
      </w:pPr>
      <w:r w:rsidRPr="00951B92">
        <w:rPr>
          <w:rFonts w:ascii="Segoe UI" w:hAnsi="Segoe UI" w:cs="Segoe UI"/>
          <w:i/>
          <w:color w:val="201F1E"/>
          <w:sz w:val="22"/>
          <w:szCs w:val="22"/>
          <w:shd w:val="clear" w:color="auto" w:fill="FFFFFF"/>
        </w:rPr>
        <w:t>(*For the full story, please visit the NAAV website at NAAV.Org. under “Veteran Stories”)</w:t>
      </w:r>
    </w:p>
    <w:p w14:paraId="59BA183B" w14:textId="45ED21B2" w:rsidR="00951B92" w:rsidRDefault="009B5F16">
      <w:pPr>
        <w:rPr>
          <w:rFonts w:ascii="Times New Roman" w:hAnsi="Times New Roman" w:cs="Times New Roman"/>
          <w:color w:val="201F1E"/>
          <w:shd w:val="clear" w:color="auto" w:fill="FFFFFF"/>
        </w:rPr>
      </w:pPr>
      <w:r w:rsidRPr="0004490B">
        <w:rPr>
          <w:rFonts w:ascii="Times New Roman" w:hAnsi="Times New Roman" w:cs="Times New Roman"/>
          <w:color w:val="201F1E"/>
          <w:sz w:val="28"/>
          <w:szCs w:val="28"/>
          <w:shd w:val="clear" w:color="auto" w:fill="FFFFFF"/>
        </w:rPr>
        <w:t>NAAV</w:t>
      </w:r>
      <w:r>
        <w:rPr>
          <w:rFonts w:ascii="Times New Roman" w:hAnsi="Times New Roman" w:cs="Times New Roman"/>
          <w:color w:val="201F1E"/>
          <w:shd w:val="clear" w:color="auto" w:fill="FFFFFF"/>
        </w:rPr>
        <w:t xml:space="preserve"> is closing in on a new season as we close out on another. Thank you to every individual, organization, and/or service who has been a part of unyielding journey. It has and will continue to be an honor to serve those who have given so much. As we post this 3</w:t>
      </w:r>
      <w:r w:rsidR="00CA1F1F">
        <w:rPr>
          <w:rFonts w:ascii="Times New Roman" w:hAnsi="Times New Roman" w:cs="Times New Roman"/>
          <w:color w:val="201F1E"/>
          <w:shd w:val="clear" w:color="auto" w:fill="FFFFFF"/>
        </w:rPr>
        <w:t>rd</w:t>
      </w:r>
      <w:r>
        <w:rPr>
          <w:rFonts w:ascii="Times New Roman" w:hAnsi="Times New Roman" w:cs="Times New Roman"/>
          <w:color w:val="201F1E"/>
          <w:shd w:val="clear" w:color="auto" w:fill="FFFFFF"/>
        </w:rPr>
        <w:t xml:space="preserve"> Quarter Newsletter during the month of November, we would like to pay respects</w:t>
      </w:r>
      <w:r w:rsidR="0004490B">
        <w:rPr>
          <w:rFonts w:ascii="Times New Roman" w:hAnsi="Times New Roman" w:cs="Times New Roman"/>
          <w:color w:val="201F1E"/>
          <w:shd w:val="clear" w:color="auto" w:fill="FFFFFF"/>
        </w:rPr>
        <w:t xml:space="preserve"> in recognition of</w:t>
      </w:r>
      <w:r>
        <w:rPr>
          <w:rFonts w:ascii="Times New Roman" w:hAnsi="Times New Roman" w:cs="Times New Roman"/>
          <w:color w:val="201F1E"/>
          <w:shd w:val="clear" w:color="auto" w:fill="FFFFFF"/>
        </w:rPr>
        <w:t xml:space="preserve"> “Veteran’s Day”</w:t>
      </w:r>
      <w:r w:rsidR="0004490B">
        <w:rPr>
          <w:rFonts w:ascii="Times New Roman" w:hAnsi="Times New Roman" w:cs="Times New Roman"/>
          <w:color w:val="201F1E"/>
          <w:shd w:val="clear" w:color="auto" w:fill="FFFFFF"/>
        </w:rPr>
        <w:t xml:space="preserve"> to</w:t>
      </w:r>
      <w:r>
        <w:rPr>
          <w:rFonts w:ascii="Times New Roman" w:hAnsi="Times New Roman" w:cs="Times New Roman"/>
          <w:color w:val="201F1E"/>
          <w:shd w:val="clear" w:color="auto" w:fill="FFFFFF"/>
        </w:rPr>
        <w:t xml:space="preserve"> all those who dedicated their lives to the service and protection of others</w:t>
      </w:r>
      <w:r w:rsidR="002573D6">
        <w:rPr>
          <w:rFonts w:ascii="Times New Roman" w:hAnsi="Times New Roman" w:cs="Times New Roman"/>
          <w:color w:val="201F1E"/>
          <w:shd w:val="clear" w:color="auto" w:fill="FFFFFF"/>
        </w:rPr>
        <w:t>, and to their families who supported them through humble sacrifice</w:t>
      </w:r>
      <w:r w:rsidR="00CA1F1F">
        <w:rPr>
          <w:rFonts w:ascii="Times New Roman" w:hAnsi="Times New Roman" w:cs="Times New Roman"/>
          <w:color w:val="201F1E"/>
          <w:shd w:val="clear" w:color="auto" w:fill="FFFFFF"/>
        </w:rPr>
        <w:t xml:space="preserve">. </w:t>
      </w:r>
      <w:r>
        <w:rPr>
          <w:rFonts w:ascii="Times New Roman" w:hAnsi="Times New Roman" w:cs="Times New Roman"/>
          <w:color w:val="201F1E"/>
          <w:shd w:val="clear" w:color="auto" w:fill="FFFFFF"/>
        </w:rPr>
        <w:t>We salute and thank you!</w:t>
      </w:r>
    </w:p>
    <w:p w14:paraId="53406B12" w14:textId="77777777" w:rsidR="000F57FC" w:rsidRPr="000F57FC" w:rsidRDefault="000F57FC">
      <w:pPr>
        <w:rPr>
          <w:rFonts w:ascii="Times New Roman" w:hAnsi="Times New Roman" w:cs="Times New Roman"/>
          <w:color w:val="201F1E"/>
          <w:shd w:val="clear" w:color="auto" w:fill="FFFFFF"/>
        </w:rPr>
      </w:pPr>
      <w:r w:rsidRPr="000F57FC">
        <w:rPr>
          <w:rFonts w:ascii="Times New Roman" w:hAnsi="Times New Roman" w:cs="Times New Roman"/>
          <w:color w:val="201F1E"/>
          <w:shd w:val="clear" w:color="auto" w:fill="FFFFFF"/>
        </w:rPr>
        <w:t>Kind regards,</w:t>
      </w:r>
    </w:p>
    <w:p w14:paraId="695870FF" w14:textId="77777777" w:rsidR="000F57FC" w:rsidRPr="000F57FC" w:rsidRDefault="000F57FC" w:rsidP="000F57FC">
      <w:pPr>
        <w:spacing w:after="0"/>
        <w:rPr>
          <w:rFonts w:ascii="Times New Roman" w:hAnsi="Times New Roman" w:cs="Times New Roman"/>
          <w:color w:val="201F1E"/>
          <w:shd w:val="clear" w:color="auto" w:fill="FFFFFF"/>
        </w:rPr>
      </w:pPr>
      <w:r w:rsidRPr="000F57FC">
        <w:rPr>
          <w:rFonts w:ascii="Times New Roman" w:hAnsi="Times New Roman" w:cs="Times New Roman"/>
          <w:color w:val="201F1E"/>
          <w:shd w:val="clear" w:color="auto" w:fill="FFFFFF"/>
        </w:rPr>
        <w:t>Constance A. Burns</w:t>
      </w:r>
    </w:p>
    <w:p w14:paraId="00F3D037" w14:textId="77777777" w:rsidR="000F57FC" w:rsidRPr="000F57FC" w:rsidRDefault="000F57FC" w:rsidP="000F57FC">
      <w:pPr>
        <w:spacing w:after="0"/>
        <w:rPr>
          <w:rFonts w:ascii="Times New Roman" w:hAnsi="Times New Roman" w:cs="Times New Roman"/>
          <w:color w:val="201F1E"/>
          <w:shd w:val="clear" w:color="auto" w:fill="FFFFFF"/>
        </w:rPr>
      </w:pPr>
      <w:r w:rsidRPr="000F57FC">
        <w:rPr>
          <w:rFonts w:ascii="Times New Roman" w:hAnsi="Times New Roman" w:cs="Times New Roman"/>
          <w:color w:val="201F1E"/>
          <w:shd w:val="clear" w:color="auto" w:fill="FFFFFF"/>
        </w:rPr>
        <w:t>CEO &amp; President</w:t>
      </w:r>
    </w:p>
    <w:p w14:paraId="24877ED6" w14:textId="77777777" w:rsidR="000F57FC" w:rsidRPr="000F57FC" w:rsidRDefault="000F57FC" w:rsidP="000F57FC">
      <w:pPr>
        <w:spacing w:after="0"/>
        <w:rPr>
          <w:rFonts w:ascii="Times New Roman" w:hAnsi="Times New Roman" w:cs="Times New Roman"/>
          <w:color w:val="201F1E"/>
          <w:shd w:val="clear" w:color="auto" w:fill="FFFFFF"/>
        </w:rPr>
      </w:pPr>
      <w:r w:rsidRPr="000F57FC">
        <w:rPr>
          <w:rFonts w:ascii="Times New Roman" w:hAnsi="Times New Roman" w:cs="Times New Roman"/>
          <w:color w:val="201F1E"/>
          <w:shd w:val="clear" w:color="auto" w:fill="FFFFFF"/>
        </w:rPr>
        <w:t>NAAV, Inc.</w:t>
      </w:r>
    </w:p>
    <w:p w14:paraId="7D199BB3" w14:textId="77777777" w:rsidR="00F85C22" w:rsidRPr="00F85C22" w:rsidRDefault="000F57FC" w:rsidP="004D3594">
      <w:pPr>
        <w:spacing w:after="0"/>
        <w:rPr>
          <w:rFonts w:ascii="Times New Roman" w:hAnsi="Times New Roman" w:cs="Times New Roman"/>
        </w:rPr>
      </w:pPr>
      <w:r w:rsidRPr="000F57FC">
        <w:rPr>
          <w:rFonts w:ascii="Times New Roman" w:hAnsi="Times New Roman" w:cs="Times New Roman"/>
          <w:color w:val="201F1E"/>
          <w:shd w:val="clear" w:color="auto" w:fill="FFFFFF"/>
        </w:rPr>
        <w:t>Washington, DC</w:t>
      </w:r>
    </w:p>
    <w:sectPr w:rsidR="00F85C22" w:rsidRPr="00F85C22" w:rsidSect="00951B92">
      <w:type w:val="continuous"/>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CC253" w14:textId="77777777" w:rsidR="00353D23" w:rsidRDefault="00353D23" w:rsidP="00AB6948">
      <w:pPr>
        <w:spacing w:after="0" w:line="240" w:lineRule="auto"/>
      </w:pPr>
      <w:r>
        <w:separator/>
      </w:r>
    </w:p>
  </w:endnote>
  <w:endnote w:type="continuationSeparator" w:id="0">
    <w:p w14:paraId="45655A83" w14:textId="77777777" w:rsidR="00353D23" w:rsidRDefault="00353D23" w:rsidP="00AB6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0AB90" w14:textId="77777777" w:rsidR="00353D23" w:rsidRDefault="00353D23" w:rsidP="00AB6948">
      <w:pPr>
        <w:spacing w:after="0" w:line="240" w:lineRule="auto"/>
      </w:pPr>
      <w:r>
        <w:separator/>
      </w:r>
    </w:p>
  </w:footnote>
  <w:footnote w:type="continuationSeparator" w:id="0">
    <w:p w14:paraId="4142C4C8" w14:textId="77777777" w:rsidR="00353D23" w:rsidRDefault="00353D23" w:rsidP="00AB6948">
      <w:pPr>
        <w:spacing w:after="0" w:line="240" w:lineRule="auto"/>
      </w:pPr>
      <w:r>
        <w:continuationSeparator/>
      </w:r>
    </w:p>
  </w:footnote>
  <w:footnote w:id="1">
    <w:p w14:paraId="7ACF5E10" w14:textId="77777777" w:rsidR="007B33CE" w:rsidRDefault="007B33CE">
      <w:pPr>
        <w:pStyle w:val="FootnoteText"/>
      </w:pPr>
      <w:r>
        <w:rPr>
          <w:rStyle w:val="FootnoteReference"/>
        </w:rPr>
        <w:footnoteRef/>
      </w:r>
      <w:r>
        <w:t xml:space="preserve"> </w:t>
      </w:r>
      <w:r w:rsidRPr="007B33CE">
        <w:rPr>
          <w:sz w:val="16"/>
          <w:szCs w:val="16"/>
        </w:rPr>
        <w:t>https://media.istockphoto.com/vectors/stage-spot-light-shining-down-with-particles-in-the-air-vector-id468505302?k=6&amp;m=468505302&amp;s=170667a&amp;w=0&amp;h=SUTqviladeKNudb_XQH-Hcww8zXPmPaIoS9Uj6Y5uEs=</w:t>
      </w:r>
    </w:p>
  </w:footnote>
  <w:footnote w:id="2">
    <w:p w14:paraId="0058898C" w14:textId="77777777" w:rsidR="007B33CE" w:rsidRPr="007B33CE" w:rsidRDefault="007B33CE">
      <w:pPr>
        <w:pStyle w:val="FootnoteText"/>
        <w:rPr>
          <w:sz w:val="16"/>
          <w:szCs w:val="16"/>
        </w:rPr>
      </w:pPr>
      <w:r w:rsidRPr="007B33CE">
        <w:rPr>
          <w:rStyle w:val="FootnoteReference"/>
          <w:sz w:val="16"/>
          <w:szCs w:val="16"/>
        </w:rPr>
        <w:footnoteRef/>
      </w:r>
      <w:r w:rsidRPr="007B33CE">
        <w:rPr>
          <w:sz w:val="16"/>
          <w:szCs w:val="16"/>
        </w:rPr>
        <w:t xml:space="preserve"> https://thumbs.dreamstime.com/b/white-spotlight-shining-colorful-background-vector-illustration-65305666.jpg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1E597" w14:textId="77777777" w:rsidR="001F1CA0" w:rsidRDefault="001F1CA0">
    <w:pPr>
      <w:pStyle w:val="Header"/>
    </w:pPr>
    <w:r>
      <w:rPr>
        <w:noProof/>
      </w:rPr>
      <mc:AlternateContent>
        <mc:Choice Requires="wps">
          <w:drawing>
            <wp:anchor distT="0" distB="0" distL="118745" distR="118745" simplePos="0" relativeHeight="251659264" behindDoc="1" locked="0" layoutInCell="1" allowOverlap="0" wp14:anchorId="28D17682" wp14:editId="06BC2475">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453941673"/>
                            <w:dataBinding w:prefixMappings="xmlns:ns0='http://purl.org/dc/elements/1.1/' xmlns:ns1='http://schemas.openxmlformats.org/package/2006/metadata/core-properties' " w:xpath="/ns1:coreProperties[1]/ns0:title[1]" w:storeItemID="{6C3C8BC8-F283-45AE-878A-BAB7291924A1}"/>
                            <w:text/>
                          </w:sdtPr>
                          <w:sdtEndPr/>
                          <w:sdtContent>
                            <w:p w14:paraId="4EA7895D" w14:textId="77777777" w:rsidR="001F1CA0" w:rsidRDefault="001F1CA0">
                              <w:pPr>
                                <w:pStyle w:val="Header"/>
                                <w:jc w:val="center"/>
                                <w:rPr>
                                  <w:caps/>
                                  <w:color w:val="FFFFFF" w:themeColor="background1"/>
                                </w:rPr>
                              </w:pPr>
                              <w:r>
                                <w:rPr>
                                  <w:caps/>
                                  <w:color w:val="FFFFFF" w:themeColor="background1"/>
                                </w:rPr>
                                <w:t>NAAV, inc. 3rd Quarter Newsletter</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8D17682"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00a59b [3204]" stroked="f" strokeweight="1pt">
              <v:textbox style="mso-fit-shape-to-text:t">
                <w:txbxContent>
                  <w:sdt>
                    <w:sdtPr>
                      <w:rPr>
                        <w:caps/>
                        <w:color w:val="FFFFFF" w:themeColor="background1"/>
                      </w:rPr>
                      <w:alias w:val="Title"/>
                      <w:tag w:val=""/>
                      <w:id w:val="-1453941673"/>
                      <w:dataBinding w:prefixMappings="xmlns:ns0='http://purl.org/dc/elements/1.1/' xmlns:ns1='http://schemas.openxmlformats.org/package/2006/metadata/core-properties' " w:xpath="/ns1:coreProperties[1]/ns0:title[1]" w:storeItemID="{6C3C8BC8-F283-45AE-878A-BAB7291924A1}"/>
                      <w:text/>
                    </w:sdtPr>
                    <w:sdtEndPr/>
                    <w:sdtContent>
                      <w:p w14:paraId="4EA7895D" w14:textId="77777777" w:rsidR="001F1CA0" w:rsidRDefault="001F1CA0">
                        <w:pPr>
                          <w:pStyle w:val="Header"/>
                          <w:jc w:val="center"/>
                          <w:rPr>
                            <w:caps/>
                            <w:color w:val="FFFFFF" w:themeColor="background1"/>
                          </w:rPr>
                        </w:pPr>
                        <w:r>
                          <w:rPr>
                            <w:caps/>
                            <w:color w:val="FFFFFF" w:themeColor="background1"/>
                          </w:rPr>
                          <w:t>NAAV, inc. 3rd Quarter Newsletter</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62AC14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5CC4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68089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56E04C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19807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866AA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D0F4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5A38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E4D9D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71C07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7D3104F1"/>
    <w:multiLevelType w:val="hybridMultilevel"/>
    <w:tmpl w:val="2BBAD8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7B4"/>
    <w:rsid w:val="00044307"/>
    <w:rsid w:val="0004490B"/>
    <w:rsid w:val="00054D84"/>
    <w:rsid w:val="00067228"/>
    <w:rsid w:val="000F57FC"/>
    <w:rsid w:val="0011453F"/>
    <w:rsid w:val="00190F23"/>
    <w:rsid w:val="00194E9C"/>
    <w:rsid w:val="001C290A"/>
    <w:rsid w:val="001D3B47"/>
    <w:rsid w:val="001F1CA0"/>
    <w:rsid w:val="002238BF"/>
    <w:rsid w:val="00236FEA"/>
    <w:rsid w:val="00245B65"/>
    <w:rsid w:val="002573D6"/>
    <w:rsid w:val="002660B1"/>
    <w:rsid w:val="0027400C"/>
    <w:rsid w:val="00293DAE"/>
    <w:rsid w:val="00295778"/>
    <w:rsid w:val="002A0BAC"/>
    <w:rsid w:val="002C65CB"/>
    <w:rsid w:val="002D469D"/>
    <w:rsid w:val="00353D23"/>
    <w:rsid w:val="00365C9B"/>
    <w:rsid w:val="003A4A4A"/>
    <w:rsid w:val="003F4359"/>
    <w:rsid w:val="00423F28"/>
    <w:rsid w:val="00425C2B"/>
    <w:rsid w:val="00454043"/>
    <w:rsid w:val="004627B4"/>
    <w:rsid w:val="004A1A52"/>
    <w:rsid w:val="004B6545"/>
    <w:rsid w:val="004C016F"/>
    <w:rsid w:val="004C43EE"/>
    <w:rsid w:val="004D0428"/>
    <w:rsid w:val="004D3594"/>
    <w:rsid w:val="004E33E8"/>
    <w:rsid w:val="004F6253"/>
    <w:rsid w:val="00554BF1"/>
    <w:rsid w:val="00574749"/>
    <w:rsid w:val="005927AD"/>
    <w:rsid w:val="005B331C"/>
    <w:rsid w:val="00627140"/>
    <w:rsid w:val="00631DE3"/>
    <w:rsid w:val="00655EA2"/>
    <w:rsid w:val="00666E1F"/>
    <w:rsid w:val="00696A9E"/>
    <w:rsid w:val="006F5119"/>
    <w:rsid w:val="006F52F0"/>
    <w:rsid w:val="00767651"/>
    <w:rsid w:val="007716AB"/>
    <w:rsid w:val="007B33CE"/>
    <w:rsid w:val="007E4871"/>
    <w:rsid w:val="007E4C8C"/>
    <w:rsid w:val="007F3F1B"/>
    <w:rsid w:val="00804979"/>
    <w:rsid w:val="00810CBF"/>
    <w:rsid w:val="008458BC"/>
    <w:rsid w:val="008A499D"/>
    <w:rsid w:val="008F5234"/>
    <w:rsid w:val="00951B92"/>
    <w:rsid w:val="00992391"/>
    <w:rsid w:val="009A30D2"/>
    <w:rsid w:val="009B5F16"/>
    <w:rsid w:val="009D3491"/>
    <w:rsid w:val="00A15578"/>
    <w:rsid w:val="00A65C6C"/>
    <w:rsid w:val="00AA406C"/>
    <w:rsid w:val="00AA4B20"/>
    <w:rsid w:val="00AB6948"/>
    <w:rsid w:val="00AC4416"/>
    <w:rsid w:val="00AD7965"/>
    <w:rsid w:val="00B220A3"/>
    <w:rsid w:val="00B2335D"/>
    <w:rsid w:val="00B315C5"/>
    <w:rsid w:val="00B643D8"/>
    <w:rsid w:val="00BB702B"/>
    <w:rsid w:val="00BD34F4"/>
    <w:rsid w:val="00BE7292"/>
    <w:rsid w:val="00BE766B"/>
    <w:rsid w:val="00C175B1"/>
    <w:rsid w:val="00C23D95"/>
    <w:rsid w:val="00C87D9E"/>
    <w:rsid w:val="00CA1F1F"/>
    <w:rsid w:val="00CB26AC"/>
    <w:rsid w:val="00CD7450"/>
    <w:rsid w:val="00CF749B"/>
    <w:rsid w:val="00D03BF7"/>
    <w:rsid w:val="00DD2A04"/>
    <w:rsid w:val="00DD7660"/>
    <w:rsid w:val="00E85A56"/>
    <w:rsid w:val="00E87BA8"/>
    <w:rsid w:val="00E91D70"/>
    <w:rsid w:val="00F1347B"/>
    <w:rsid w:val="00F374C1"/>
    <w:rsid w:val="00F85C22"/>
    <w:rsid w:val="00FB6E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ABDC49"/>
  <w15:chartTrackingRefBased/>
  <w15:docId w15:val="{5E9DFF99-2E25-49AA-A91B-E90962988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002B38"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D95"/>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rsid w:val="007E4871"/>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99"/>
    <w:semiHidden/>
    <w:unhideWhenUsed/>
    <w:qFormat/>
    <w:rsid w:val="00AC4416"/>
    <w:pPr>
      <w:keepNext/>
      <w:keepLines/>
      <w:spacing w:before="40" w:after="0"/>
      <w:outlineLvl w:val="3"/>
    </w:pPr>
    <w:rPr>
      <w:rFonts w:asciiTheme="majorHAnsi" w:eastAsiaTheme="majorEastAsia" w:hAnsiTheme="majorHAnsi" w:cstheme="majorBidi"/>
      <w:color w:val="007B73" w:themeColor="accent1" w:themeShade="BF"/>
    </w:rPr>
  </w:style>
  <w:style w:type="paragraph" w:styleId="Heading5">
    <w:name w:val="heading 5"/>
    <w:basedOn w:val="Normal"/>
    <w:next w:val="Normal"/>
    <w:link w:val="Heading5Char"/>
    <w:uiPriority w:val="99"/>
    <w:semiHidden/>
    <w:unhideWhenUsed/>
    <w:qFormat/>
    <w:rsid w:val="00AC4416"/>
    <w:pPr>
      <w:keepNext/>
      <w:keepLines/>
      <w:spacing w:before="40" w:after="0"/>
      <w:jc w:val="right"/>
      <w:outlineLvl w:val="4"/>
    </w:pPr>
    <w:rPr>
      <w:rFonts w:asciiTheme="majorHAnsi" w:eastAsiaTheme="majorEastAsia" w:hAnsiTheme="majorHAnsi" w:cstheme="majorBidi"/>
      <w:color w:val="007B73" w:themeColor="accent1" w:themeShade="BF"/>
    </w:rPr>
  </w:style>
  <w:style w:type="paragraph" w:styleId="Heading6">
    <w:name w:val="heading 6"/>
    <w:basedOn w:val="Normal"/>
    <w:next w:val="Normal"/>
    <w:link w:val="Heading6Char"/>
    <w:uiPriority w:val="99"/>
    <w:semiHidden/>
    <w:unhideWhenUsed/>
    <w:qFormat/>
    <w:rsid w:val="00C87D9E"/>
    <w:pPr>
      <w:keepNext/>
      <w:keepLines/>
      <w:spacing w:before="40" w:after="0"/>
      <w:outlineLvl w:val="5"/>
    </w:pPr>
    <w:rPr>
      <w:rFonts w:asciiTheme="majorHAnsi" w:eastAsiaTheme="majorEastAsia" w:hAnsiTheme="majorHAnsi" w:cstheme="majorBidi"/>
      <w:color w:val="00524C" w:themeColor="accent1" w:themeShade="7F"/>
    </w:rPr>
  </w:style>
  <w:style w:type="paragraph" w:styleId="Heading7">
    <w:name w:val="heading 7"/>
    <w:basedOn w:val="Normal"/>
    <w:next w:val="Normal"/>
    <w:link w:val="Heading7Char"/>
    <w:uiPriority w:val="99"/>
    <w:semiHidden/>
    <w:unhideWhenUsed/>
    <w:qFormat/>
    <w:rsid w:val="00C87D9E"/>
    <w:pPr>
      <w:keepNext/>
      <w:keepLines/>
      <w:spacing w:before="40" w:after="0"/>
      <w:outlineLvl w:val="6"/>
    </w:pPr>
    <w:rPr>
      <w:rFonts w:asciiTheme="majorHAnsi" w:eastAsiaTheme="majorEastAsia" w:hAnsiTheme="majorHAnsi" w:cstheme="majorBidi"/>
      <w:i/>
      <w:iCs/>
      <w:color w:val="00524C" w:themeColor="accent1" w:themeShade="7F"/>
    </w:rPr>
  </w:style>
  <w:style w:type="paragraph" w:styleId="Heading8">
    <w:name w:val="heading 8"/>
    <w:basedOn w:val="Normal"/>
    <w:next w:val="Normal"/>
    <w:link w:val="Heading8Char"/>
    <w:uiPriority w:val="99"/>
    <w:semiHidden/>
    <w:unhideWhenUsed/>
    <w:qFormat/>
    <w:rsid w:val="00C87D9E"/>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9"/>
    <w:semiHidden/>
    <w:unhideWhenUsed/>
    <w:qFormat/>
    <w:rsid w:val="00C87D9E"/>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rsid w:val="00AC4416"/>
    <w:pPr>
      <w:numPr>
        <w:ilvl w:val="1"/>
      </w:numPr>
      <w:spacing w:before="480"/>
    </w:pPr>
    <w:rPr>
      <w:color w:val="007B73" w:themeColor="accent1" w:themeShade="BF"/>
    </w:rPr>
  </w:style>
  <w:style w:type="character" w:customStyle="1" w:styleId="SubtitleChar">
    <w:name w:val="Subtitle Char"/>
    <w:basedOn w:val="DefaultParagraphFont"/>
    <w:link w:val="Subtitle"/>
    <w:uiPriority w:val="2"/>
    <w:rsid w:val="00AC4416"/>
    <w:rPr>
      <w:rFonts w:asciiTheme="majorHAnsi" w:eastAsiaTheme="majorEastAsia" w:hAnsiTheme="majorHAnsi" w:cstheme="majorBidi"/>
      <w:caps/>
      <w:color w:val="007B73" w:themeColor="accent1" w:themeShade="BF"/>
      <w:kern w:val="28"/>
      <w:sz w:val="88"/>
      <w:szCs w:val="88"/>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8"/>
      <w:szCs w:val="88"/>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8"/>
      <w:szCs w:val="88"/>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C4416"/>
    <w:rPr>
      <w:color w:val="595959" w:themeColor="text1" w:themeTint="A6"/>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sid w:val="007E4871"/>
    <w:rPr>
      <w:rFonts w:asciiTheme="majorHAnsi" w:eastAsiaTheme="majorEastAsia" w:hAnsiTheme="majorHAnsi" w:cstheme="majorBidi"/>
      <w:color w:val="FFFFFF" w:themeColor="background1"/>
      <w:sz w:val="34"/>
      <w:szCs w:val="34"/>
    </w:rPr>
  </w:style>
  <w:style w:type="paragraph" w:customStyle="1" w:styleId="Line">
    <w:name w:val="Line"/>
    <w:basedOn w:val="Normal"/>
    <w:next w:val="Heading2"/>
    <w:uiPriority w:val="3"/>
    <w:qFormat/>
    <w:rsid w:val="007E4871"/>
    <w:pPr>
      <w:spacing w:before="200" w:after="480" w:line="240" w:lineRule="auto"/>
      <w:ind w:left="1080" w:right="1080"/>
      <w:jc w:val="center"/>
    </w:pPr>
    <w:rPr>
      <w:color w:val="FFFFFF" w:themeColor="background1"/>
      <w:sz w:val="2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rsid w:val="00425C2B"/>
    <w:pPr>
      <w:spacing w:after="0" w:line="240" w:lineRule="auto"/>
      <w:jc w:val="center"/>
    </w:pPr>
    <w:rPr>
      <w:color w:val="FFFFFF" w:themeColor="background1"/>
    </w:rPr>
  </w:style>
  <w:style w:type="paragraph" w:styleId="Date">
    <w:name w:val="Date"/>
    <w:basedOn w:val="Normal"/>
    <w:link w:val="DateChar"/>
    <w:uiPriority w:val="5"/>
    <w:unhideWhenUsed/>
    <w:qFormat/>
    <w:rsid w:val="00425C2B"/>
    <w:pPr>
      <w:spacing w:before="280" w:after="0" w:line="240" w:lineRule="auto"/>
      <w:jc w:val="center"/>
    </w:pPr>
    <w:rPr>
      <w:color w:val="FFFFFF" w:themeColor="background1"/>
    </w:rPr>
  </w:style>
  <w:style w:type="character" w:customStyle="1" w:styleId="DateChar">
    <w:name w:val="Date Char"/>
    <w:basedOn w:val="DefaultParagraphFont"/>
    <w:link w:val="Date"/>
    <w:uiPriority w:val="5"/>
    <w:rsid w:val="00425C2B"/>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99"/>
    <w:semiHidden/>
    <w:rsid w:val="00AC4416"/>
    <w:rPr>
      <w:rFonts w:asciiTheme="majorHAnsi" w:eastAsiaTheme="majorEastAsia" w:hAnsiTheme="majorHAnsi" w:cstheme="majorBidi"/>
      <w:color w:val="007B73" w:themeColor="accent1" w:themeShade="BF"/>
    </w:rPr>
  </w:style>
  <w:style w:type="paragraph" w:styleId="Bibliography">
    <w:name w:val="Bibliography"/>
    <w:basedOn w:val="Normal"/>
    <w:next w:val="Normal"/>
    <w:uiPriority w:val="37"/>
    <w:semiHidden/>
    <w:unhideWhenUsed/>
    <w:rsid w:val="00C87D9E"/>
  </w:style>
  <w:style w:type="paragraph" w:styleId="BlockText">
    <w:name w:val="Block Text"/>
    <w:basedOn w:val="Normal"/>
    <w:uiPriority w:val="99"/>
    <w:semiHidden/>
    <w:unhideWhenUsed/>
    <w:qFormat/>
    <w:rsid w:val="00AC4416"/>
    <w:pPr>
      <w:pBdr>
        <w:top w:val="single" w:sz="2" w:space="10" w:color="007B73" w:themeColor="accent1" w:themeShade="BF" w:shadow="1"/>
        <w:left w:val="single" w:sz="2" w:space="10" w:color="007B73" w:themeColor="accent1" w:themeShade="BF" w:shadow="1"/>
        <w:bottom w:val="single" w:sz="2" w:space="10" w:color="007B73" w:themeColor="accent1" w:themeShade="BF" w:shadow="1"/>
        <w:right w:val="single" w:sz="2" w:space="10" w:color="007B73" w:themeColor="accent1" w:themeShade="BF" w:shadow="1"/>
      </w:pBdr>
      <w:ind w:left="1152" w:right="1152"/>
    </w:pPr>
    <w:rPr>
      <w:i/>
      <w:iCs/>
      <w:color w:val="007B73" w:themeColor="accent1" w:themeShade="BF"/>
    </w:rPr>
  </w:style>
  <w:style w:type="paragraph" w:styleId="BodyText">
    <w:name w:val="Body Text"/>
    <w:basedOn w:val="Normal"/>
    <w:link w:val="BodyTextChar"/>
    <w:uiPriority w:val="99"/>
    <w:semiHidden/>
    <w:unhideWhenUsed/>
    <w:qFormat/>
    <w:rsid w:val="00C87D9E"/>
    <w:pPr>
      <w:spacing w:after="120"/>
    </w:pPr>
  </w:style>
  <w:style w:type="character" w:customStyle="1" w:styleId="BodyTextChar">
    <w:name w:val="Body Text Char"/>
    <w:basedOn w:val="DefaultParagraphFont"/>
    <w:link w:val="BodyText"/>
    <w:uiPriority w:val="99"/>
    <w:semiHidden/>
    <w:rsid w:val="00C87D9E"/>
  </w:style>
  <w:style w:type="paragraph" w:styleId="BodyText2">
    <w:name w:val="Body Text 2"/>
    <w:basedOn w:val="Normal"/>
    <w:link w:val="BodyText2Char"/>
    <w:uiPriority w:val="99"/>
    <w:semiHidden/>
    <w:unhideWhenUsed/>
    <w:rsid w:val="00C87D9E"/>
    <w:pPr>
      <w:spacing w:after="120" w:line="480" w:lineRule="auto"/>
    </w:pPr>
  </w:style>
  <w:style w:type="character" w:customStyle="1" w:styleId="BodyText2Char">
    <w:name w:val="Body Text 2 Char"/>
    <w:basedOn w:val="DefaultParagraphFont"/>
    <w:link w:val="BodyText2"/>
    <w:uiPriority w:val="99"/>
    <w:semiHidden/>
    <w:rsid w:val="00C87D9E"/>
  </w:style>
  <w:style w:type="paragraph" w:styleId="BodyText3">
    <w:name w:val="Body Text 3"/>
    <w:basedOn w:val="Normal"/>
    <w:link w:val="BodyText3Char"/>
    <w:uiPriority w:val="99"/>
    <w:semiHidden/>
    <w:unhideWhenUsed/>
    <w:rsid w:val="00C87D9E"/>
    <w:pPr>
      <w:spacing w:after="120"/>
    </w:pPr>
    <w:rPr>
      <w:sz w:val="22"/>
      <w:szCs w:val="16"/>
    </w:rPr>
  </w:style>
  <w:style w:type="character" w:customStyle="1" w:styleId="BodyText3Char">
    <w:name w:val="Body Text 3 Char"/>
    <w:basedOn w:val="DefaultParagraphFont"/>
    <w:link w:val="BodyText3"/>
    <w:uiPriority w:val="99"/>
    <w:semiHidden/>
    <w:rsid w:val="00C87D9E"/>
    <w:rPr>
      <w:sz w:val="22"/>
      <w:szCs w:val="16"/>
    </w:rPr>
  </w:style>
  <w:style w:type="paragraph" w:styleId="BodyTextFirstIndent">
    <w:name w:val="Body Text First Indent"/>
    <w:basedOn w:val="BodyText"/>
    <w:link w:val="BodyTextFirstIndentChar"/>
    <w:uiPriority w:val="99"/>
    <w:semiHidden/>
    <w:unhideWhenUsed/>
    <w:rsid w:val="00C87D9E"/>
    <w:pPr>
      <w:spacing w:after="160"/>
      <w:ind w:firstLine="360"/>
    </w:pPr>
  </w:style>
  <w:style w:type="character" w:customStyle="1" w:styleId="BodyTextFirstIndentChar">
    <w:name w:val="Body Text First Indent Char"/>
    <w:basedOn w:val="BodyTextChar"/>
    <w:link w:val="BodyTextFirstIndent"/>
    <w:uiPriority w:val="99"/>
    <w:semiHidden/>
    <w:rsid w:val="00C87D9E"/>
  </w:style>
  <w:style w:type="paragraph" w:styleId="BodyTextIndent">
    <w:name w:val="Body Text Indent"/>
    <w:basedOn w:val="Normal"/>
    <w:link w:val="BodyTextIndentChar"/>
    <w:uiPriority w:val="99"/>
    <w:semiHidden/>
    <w:unhideWhenUsed/>
    <w:rsid w:val="00C87D9E"/>
    <w:pPr>
      <w:spacing w:after="120"/>
      <w:ind w:left="283"/>
    </w:pPr>
  </w:style>
  <w:style w:type="character" w:customStyle="1" w:styleId="BodyTextIndentChar">
    <w:name w:val="Body Text Indent Char"/>
    <w:basedOn w:val="DefaultParagraphFont"/>
    <w:link w:val="BodyTextIndent"/>
    <w:uiPriority w:val="99"/>
    <w:semiHidden/>
    <w:rsid w:val="00C87D9E"/>
  </w:style>
  <w:style w:type="paragraph" w:styleId="BodyTextFirstIndent2">
    <w:name w:val="Body Text First Indent 2"/>
    <w:basedOn w:val="BodyTextIndent"/>
    <w:link w:val="BodyTextFirstIndent2Char"/>
    <w:uiPriority w:val="99"/>
    <w:semiHidden/>
    <w:unhideWhenUsed/>
    <w:rsid w:val="00C87D9E"/>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87D9E"/>
  </w:style>
  <w:style w:type="paragraph" w:styleId="BodyTextIndent2">
    <w:name w:val="Body Text Indent 2"/>
    <w:basedOn w:val="Normal"/>
    <w:link w:val="BodyTextIndent2Char"/>
    <w:uiPriority w:val="99"/>
    <w:semiHidden/>
    <w:unhideWhenUsed/>
    <w:rsid w:val="00C87D9E"/>
    <w:pPr>
      <w:spacing w:after="120" w:line="480" w:lineRule="auto"/>
      <w:ind w:left="283"/>
    </w:pPr>
  </w:style>
  <w:style w:type="character" w:customStyle="1" w:styleId="BodyTextIndent2Char">
    <w:name w:val="Body Text Indent 2 Char"/>
    <w:basedOn w:val="DefaultParagraphFont"/>
    <w:link w:val="BodyTextIndent2"/>
    <w:uiPriority w:val="99"/>
    <w:semiHidden/>
    <w:rsid w:val="00C87D9E"/>
  </w:style>
  <w:style w:type="paragraph" w:styleId="BodyTextIndent3">
    <w:name w:val="Body Text Indent 3"/>
    <w:basedOn w:val="Normal"/>
    <w:link w:val="BodyTextIndent3Char"/>
    <w:uiPriority w:val="99"/>
    <w:semiHidden/>
    <w:unhideWhenUsed/>
    <w:rsid w:val="00C87D9E"/>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C87D9E"/>
    <w:rPr>
      <w:sz w:val="22"/>
      <w:szCs w:val="16"/>
    </w:rPr>
  </w:style>
  <w:style w:type="character" w:styleId="BookTitle">
    <w:name w:val="Book Title"/>
    <w:basedOn w:val="DefaultParagraphFont"/>
    <w:uiPriority w:val="33"/>
    <w:semiHidden/>
    <w:unhideWhenUsed/>
    <w:qFormat/>
    <w:rsid w:val="00C87D9E"/>
    <w:rPr>
      <w:b/>
      <w:bCs/>
      <w:i/>
      <w:iCs/>
      <w:spacing w:val="5"/>
    </w:rPr>
  </w:style>
  <w:style w:type="paragraph" w:styleId="Caption">
    <w:name w:val="caption"/>
    <w:basedOn w:val="Normal"/>
    <w:next w:val="Normal"/>
    <w:uiPriority w:val="35"/>
    <w:semiHidden/>
    <w:unhideWhenUsed/>
    <w:qFormat/>
    <w:rsid w:val="00C87D9E"/>
    <w:pPr>
      <w:spacing w:after="200" w:line="240" w:lineRule="auto"/>
    </w:pPr>
    <w:rPr>
      <w:i/>
      <w:iCs/>
      <w:sz w:val="22"/>
      <w:szCs w:val="18"/>
    </w:rPr>
  </w:style>
  <w:style w:type="paragraph" w:styleId="Closing">
    <w:name w:val="Closing"/>
    <w:basedOn w:val="Normal"/>
    <w:link w:val="ClosingChar"/>
    <w:uiPriority w:val="99"/>
    <w:semiHidden/>
    <w:unhideWhenUsed/>
    <w:rsid w:val="00C87D9E"/>
    <w:pPr>
      <w:spacing w:after="0" w:line="240" w:lineRule="auto"/>
      <w:ind w:left="4252"/>
    </w:pPr>
  </w:style>
  <w:style w:type="character" w:customStyle="1" w:styleId="ClosingChar">
    <w:name w:val="Closing Char"/>
    <w:basedOn w:val="DefaultParagraphFont"/>
    <w:link w:val="Closing"/>
    <w:uiPriority w:val="99"/>
    <w:semiHidden/>
    <w:rsid w:val="00C87D9E"/>
  </w:style>
  <w:style w:type="table" w:styleId="ColorfulGrid">
    <w:name w:val="Colorful Grid"/>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AFFFA" w:themeFill="accent1" w:themeFillTint="33"/>
    </w:tcPr>
    <w:tblStylePr w:type="firstRow">
      <w:rPr>
        <w:b/>
        <w:bCs/>
      </w:rPr>
      <w:tblPr/>
      <w:tcPr>
        <w:shd w:val="clear" w:color="auto" w:fill="75FFF6" w:themeFill="accent1" w:themeFillTint="66"/>
      </w:tcPr>
    </w:tblStylePr>
    <w:tblStylePr w:type="lastRow">
      <w:rPr>
        <w:b/>
        <w:bCs/>
        <w:color w:val="000000" w:themeColor="text1"/>
      </w:rPr>
      <w:tblPr/>
      <w:tcPr>
        <w:shd w:val="clear" w:color="auto" w:fill="75FFF6" w:themeFill="accent1" w:themeFillTint="66"/>
      </w:tcPr>
    </w:tblStylePr>
    <w:tblStylePr w:type="firstCol">
      <w:rPr>
        <w:color w:val="FFFFFF" w:themeColor="background1"/>
      </w:rPr>
      <w:tblPr/>
      <w:tcPr>
        <w:shd w:val="clear" w:color="auto" w:fill="007B73" w:themeFill="accent1" w:themeFillShade="BF"/>
      </w:tcPr>
    </w:tblStylePr>
    <w:tblStylePr w:type="lastCol">
      <w:rPr>
        <w:color w:val="FFFFFF" w:themeColor="background1"/>
      </w:rPr>
      <w:tblPr/>
      <w:tcPr>
        <w:shd w:val="clear" w:color="auto" w:fill="007B73" w:themeFill="accent1" w:themeFillShade="BF"/>
      </w:tc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ColorfulGrid-Accent2">
    <w:name w:val="Colorful Grid Accent 2"/>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DF8" w:themeFill="accent2" w:themeFillTint="33"/>
    </w:tcPr>
    <w:tblStylePr w:type="firstRow">
      <w:rPr>
        <w:b/>
        <w:bCs/>
      </w:rPr>
      <w:tblPr/>
      <w:tcPr>
        <w:shd w:val="clear" w:color="auto" w:fill="A8DBF2" w:themeFill="accent2" w:themeFillTint="66"/>
      </w:tcPr>
    </w:tblStylePr>
    <w:tblStylePr w:type="lastRow">
      <w:rPr>
        <w:b/>
        <w:bCs/>
        <w:color w:val="000000" w:themeColor="text1"/>
      </w:rPr>
      <w:tblPr/>
      <w:tcPr>
        <w:shd w:val="clear" w:color="auto" w:fill="A8DBF2" w:themeFill="accent2" w:themeFillTint="66"/>
      </w:tcPr>
    </w:tblStylePr>
    <w:tblStylePr w:type="firstCol">
      <w:rPr>
        <w:color w:val="FFFFFF" w:themeColor="background1"/>
      </w:rPr>
      <w:tblPr/>
      <w:tcPr>
        <w:shd w:val="clear" w:color="auto" w:fill="197EAA" w:themeFill="accent2" w:themeFillShade="BF"/>
      </w:tcPr>
    </w:tblStylePr>
    <w:tblStylePr w:type="lastCol">
      <w:rPr>
        <w:color w:val="FFFFFF" w:themeColor="background1"/>
      </w:rPr>
      <w:tblPr/>
      <w:tcPr>
        <w:shd w:val="clear" w:color="auto" w:fill="197EAA" w:themeFill="accent2" w:themeFillShade="BF"/>
      </w:tc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ColorfulGrid-Accent3">
    <w:name w:val="Colorful Grid Accent 3"/>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E4F1" w:themeFill="accent3" w:themeFillTint="33"/>
    </w:tcPr>
    <w:tblStylePr w:type="firstRow">
      <w:rPr>
        <w:b/>
        <w:bCs/>
      </w:rPr>
      <w:tblPr/>
      <w:tcPr>
        <w:shd w:val="clear" w:color="auto" w:fill="9AC9E4" w:themeFill="accent3" w:themeFillTint="66"/>
      </w:tcPr>
    </w:tblStylePr>
    <w:tblStylePr w:type="lastRow">
      <w:rPr>
        <w:b/>
        <w:bCs/>
        <w:color w:val="000000" w:themeColor="text1"/>
      </w:rPr>
      <w:tblPr/>
      <w:tcPr>
        <w:shd w:val="clear" w:color="auto" w:fill="9AC9E4" w:themeFill="accent3" w:themeFillTint="66"/>
      </w:tcPr>
    </w:tblStylePr>
    <w:tblStylePr w:type="firstCol">
      <w:rPr>
        <w:color w:val="FFFFFF" w:themeColor="background1"/>
      </w:rPr>
      <w:tblPr/>
      <w:tcPr>
        <w:shd w:val="clear" w:color="auto" w:fill="1E5371" w:themeFill="accent3" w:themeFillShade="BF"/>
      </w:tcPr>
    </w:tblStylePr>
    <w:tblStylePr w:type="lastCol">
      <w:rPr>
        <w:color w:val="FFFFFF" w:themeColor="background1"/>
      </w:rPr>
      <w:tblPr/>
      <w:tcPr>
        <w:shd w:val="clear" w:color="auto" w:fill="1E5371" w:themeFill="accent3" w:themeFillShade="BF"/>
      </w:tc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ColorfulGrid-Accent4">
    <w:name w:val="Colorful Grid Accent 4"/>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3E7" w:themeFill="accent4" w:themeFillTint="33"/>
    </w:tcPr>
    <w:tblStylePr w:type="firstRow">
      <w:rPr>
        <w:b/>
        <w:bCs/>
      </w:rPr>
      <w:tblPr/>
      <w:tcPr>
        <w:shd w:val="clear" w:color="auto" w:fill="BEC7CF" w:themeFill="accent4" w:themeFillTint="66"/>
      </w:tcPr>
    </w:tblStylePr>
    <w:tblStylePr w:type="lastRow">
      <w:rPr>
        <w:b/>
        <w:bCs/>
        <w:color w:val="000000" w:themeColor="text1"/>
      </w:rPr>
      <w:tblPr/>
      <w:tcPr>
        <w:shd w:val="clear" w:color="auto" w:fill="BEC7CF" w:themeFill="accent4" w:themeFillTint="66"/>
      </w:tcPr>
    </w:tblStylePr>
    <w:tblStylePr w:type="firstCol">
      <w:rPr>
        <w:color w:val="FFFFFF" w:themeColor="background1"/>
      </w:rPr>
      <w:tblPr/>
      <w:tcPr>
        <w:shd w:val="clear" w:color="auto" w:fill="485662" w:themeFill="accent4" w:themeFillShade="BF"/>
      </w:tcPr>
    </w:tblStylePr>
    <w:tblStylePr w:type="lastCol">
      <w:rPr>
        <w:color w:val="FFFFFF" w:themeColor="background1"/>
      </w:rPr>
      <w:tblPr/>
      <w:tcPr>
        <w:shd w:val="clear" w:color="auto" w:fill="485662" w:themeFill="accent4" w:themeFillShade="BF"/>
      </w:tc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ColorfulGrid-Accent5">
    <w:name w:val="Colorful Grid Accent 5"/>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9E6" w:themeFill="accent5" w:themeFillTint="33"/>
    </w:tcPr>
    <w:tblStylePr w:type="firstRow">
      <w:rPr>
        <w:b/>
        <w:bCs/>
      </w:rPr>
      <w:tblPr/>
      <w:tcPr>
        <w:shd w:val="clear" w:color="auto" w:fill="B7B4CD" w:themeFill="accent5" w:themeFillTint="66"/>
      </w:tcPr>
    </w:tblStylePr>
    <w:tblStylePr w:type="lastRow">
      <w:rPr>
        <w:b/>
        <w:bCs/>
        <w:color w:val="000000" w:themeColor="text1"/>
      </w:rPr>
      <w:tblPr/>
      <w:tcPr>
        <w:shd w:val="clear" w:color="auto" w:fill="B7B4CD" w:themeFill="accent5" w:themeFillTint="66"/>
      </w:tcPr>
    </w:tblStylePr>
    <w:tblStylePr w:type="firstCol">
      <w:rPr>
        <w:color w:val="FFFFFF" w:themeColor="background1"/>
      </w:rPr>
      <w:tblPr/>
      <w:tcPr>
        <w:shd w:val="clear" w:color="auto" w:fill="3F3C59" w:themeFill="accent5" w:themeFillShade="BF"/>
      </w:tcPr>
    </w:tblStylePr>
    <w:tblStylePr w:type="lastCol">
      <w:rPr>
        <w:color w:val="FFFFFF" w:themeColor="background1"/>
      </w:rPr>
      <w:tblPr/>
      <w:tcPr>
        <w:shd w:val="clear" w:color="auto" w:fill="3F3C59" w:themeFill="accent5" w:themeFillShade="BF"/>
      </w:tc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ColorfulGrid-Accent6">
    <w:name w:val="Colorful Grid Accent 6"/>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E" w:themeFill="accent6" w:themeFillTint="33"/>
    </w:tcPr>
    <w:tblStylePr w:type="firstRow">
      <w:rPr>
        <w:b/>
        <w:bCs/>
      </w:rPr>
      <w:tblPr/>
      <w:tcPr>
        <w:shd w:val="clear" w:color="auto" w:fill="CBC0DD" w:themeFill="accent6" w:themeFillTint="66"/>
      </w:tcPr>
    </w:tblStylePr>
    <w:tblStylePr w:type="lastRow">
      <w:rPr>
        <w:b/>
        <w:bCs/>
        <w:color w:val="000000" w:themeColor="text1"/>
      </w:rPr>
      <w:tblPr/>
      <w:tcPr>
        <w:shd w:val="clear" w:color="auto" w:fill="CBC0DD" w:themeFill="accent6" w:themeFillTint="66"/>
      </w:tcPr>
    </w:tblStylePr>
    <w:tblStylePr w:type="firstCol">
      <w:rPr>
        <w:color w:val="FFFFFF" w:themeColor="background1"/>
      </w:rPr>
      <w:tblPr/>
      <w:tcPr>
        <w:shd w:val="clear" w:color="auto" w:fill="5E4683" w:themeFill="accent6" w:themeFillShade="BF"/>
      </w:tcPr>
    </w:tblStylePr>
    <w:tblStylePr w:type="lastCol">
      <w:rPr>
        <w:color w:val="FFFFFF" w:themeColor="background1"/>
      </w:rPr>
      <w:tblPr/>
      <w:tcPr>
        <w:shd w:val="clear" w:color="auto" w:fill="5E4683" w:themeFill="accent6" w:themeFillShade="BF"/>
      </w:tc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ColorfulList">
    <w:name w:val="Colorful List"/>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DDFFFC" w:themeFill="accen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9FFF9" w:themeFill="accent1" w:themeFillTint="3F"/>
      </w:tcPr>
    </w:tblStylePr>
    <w:tblStylePr w:type="band1Horz">
      <w:tblPr/>
      <w:tcPr>
        <w:shd w:val="clear" w:color="auto" w:fill="BAFFFA" w:themeFill="accent1" w:themeFillTint="33"/>
      </w:tcPr>
    </w:tblStylePr>
  </w:style>
  <w:style w:type="table" w:styleId="ColorfulList-Accent2">
    <w:name w:val="Colorful List Accent 2"/>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9F6FC" w:themeFill="accent2"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9F7" w:themeFill="accent2" w:themeFillTint="3F"/>
      </w:tcPr>
    </w:tblStylePr>
    <w:tblStylePr w:type="band1Horz">
      <w:tblPr/>
      <w:tcPr>
        <w:shd w:val="clear" w:color="auto" w:fill="D3EDF8" w:themeFill="accent2" w:themeFillTint="33"/>
      </w:tcPr>
    </w:tblStylePr>
  </w:style>
  <w:style w:type="table" w:styleId="ColorfulList-Accent3">
    <w:name w:val="Colorful List Accent 3"/>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F1F8" w:themeFill="accent3" w:themeFillTint="19"/>
    </w:tcPr>
    <w:tblStylePr w:type="firstRow">
      <w:rPr>
        <w:b/>
        <w:bCs/>
        <w:color w:val="FFFFFF" w:themeColor="background1"/>
      </w:rPr>
      <w:tblPr/>
      <w:tcPr>
        <w:tcBorders>
          <w:bottom w:val="single" w:sz="12" w:space="0" w:color="FFFFFF" w:themeColor="background1"/>
        </w:tcBorders>
        <w:shd w:val="clear" w:color="auto" w:fill="4D5C68" w:themeFill="accent4" w:themeFillShade="CC"/>
      </w:tcPr>
    </w:tblStylePr>
    <w:tblStylePr w:type="lastRow">
      <w:rPr>
        <w:b/>
        <w:bCs/>
        <w:color w:val="4D5C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EEE" w:themeFill="accent3" w:themeFillTint="3F"/>
      </w:tcPr>
    </w:tblStylePr>
    <w:tblStylePr w:type="band1Horz">
      <w:tblPr/>
      <w:tcPr>
        <w:shd w:val="clear" w:color="auto" w:fill="CCE4F1" w:themeFill="accent3" w:themeFillTint="33"/>
      </w:tcPr>
    </w:tblStylePr>
  </w:style>
  <w:style w:type="table" w:styleId="ColorfulList-Accent4">
    <w:name w:val="Colorful List Accent 4"/>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FF1F3" w:themeFill="accent4" w:themeFillTint="19"/>
    </w:tcPr>
    <w:tblStylePr w:type="firstRow">
      <w:rPr>
        <w:b/>
        <w:bCs/>
        <w:color w:val="FFFFFF" w:themeColor="background1"/>
      </w:rPr>
      <w:tblPr/>
      <w:tcPr>
        <w:tcBorders>
          <w:bottom w:val="single" w:sz="12" w:space="0" w:color="FFFFFF" w:themeColor="background1"/>
        </w:tcBorders>
        <w:shd w:val="clear" w:color="auto" w:fill="205979" w:themeFill="accent3" w:themeFillShade="CC"/>
      </w:tcPr>
    </w:tblStylePr>
    <w:tblStylePr w:type="lastRow">
      <w:rPr>
        <w:b/>
        <w:bCs/>
        <w:color w:val="20597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CE1" w:themeFill="accent4" w:themeFillTint="3F"/>
      </w:tcPr>
    </w:tblStylePr>
    <w:tblStylePr w:type="band1Horz">
      <w:tblPr/>
      <w:tcPr>
        <w:shd w:val="clear" w:color="auto" w:fill="DEE3E7" w:themeFill="accent4" w:themeFillTint="33"/>
      </w:tcPr>
    </w:tblStylePr>
  </w:style>
  <w:style w:type="table" w:styleId="ColorfulList-Accent5">
    <w:name w:val="Colorful List Accent 5"/>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DECF2" w:themeFill="accent5" w:themeFillTint="19"/>
    </w:tcPr>
    <w:tblStylePr w:type="firstRow">
      <w:rPr>
        <w:b/>
        <w:bCs/>
        <w:color w:val="FFFFFF" w:themeColor="background1"/>
      </w:rPr>
      <w:tblPr/>
      <w:tcPr>
        <w:tcBorders>
          <w:bottom w:val="single" w:sz="12" w:space="0" w:color="FFFFFF" w:themeColor="background1"/>
        </w:tcBorders>
        <w:shd w:val="clear" w:color="auto" w:fill="644B8C" w:themeFill="accent6" w:themeFillShade="CC"/>
      </w:tcPr>
    </w:tblStylePr>
    <w:tblStylePr w:type="lastRow">
      <w:rPr>
        <w:b/>
        <w:bCs/>
        <w:color w:val="644B8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1E0" w:themeFill="accent5" w:themeFillTint="3F"/>
      </w:tcPr>
    </w:tblStylePr>
    <w:tblStylePr w:type="band1Horz">
      <w:tblPr/>
      <w:tcPr>
        <w:shd w:val="clear" w:color="auto" w:fill="DBD9E6" w:themeFill="accent5" w:themeFillTint="33"/>
      </w:tcPr>
    </w:tblStylePr>
  </w:style>
  <w:style w:type="table" w:styleId="ColorfulList-Accent6">
    <w:name w:val="Colorful List Accent 6"/>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2EFF6" w:themeFill="accent6" w:themeFillTint="19"/>
    </w:tcPr>
    <w:tblStylePr w:type="firstRow">
      <w:rPr>
        <w:b/>
        <w:bCs/>
        <w:color w:val="FFFFFF" w:themeColor="background1"/>
      </w:rPr>
      <w:tblPr/>
      <w:tcPr>
        <w:tcBorders>
          <w:bottom w:val="single" w:sz="12" w:space="0" w:color="FFFFFF" w:themeColor="background1"/>
        </w:tcBorders>
        <w:shd w:val="clear" w:color="auto" w:fill="434060" w:themeFill="accent5" w:themeFillShade="CC"/>
      </w:tcPr>
    </w:tblStylePr>
    <w:tblStylePr w:type="lastRow">
      <w:rPr>
        <w:b/>
        <w:bCs/>
        <w:color w:val="43406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A" w:themeFill="accent6" w:themeFillTint="3F"/>
      </w:tcPr>
    </w:tblStylePr>
    <w:tblStylePr w:type="band1Horz">
      <w:tblPr/>
      <w:tcPr>
        <w:shd w:val="clear" w:color="auto" w:fill="E5DFEE" w:themeFill="accent6" w:themeFillTint="33"/>
      </w:tcPr>
    </w:tblStylePr>
  </w:style>
  <w:style w:type="table" w:styleId="ColorfulShading">
    <w:name w:val="Colorful Shading"/>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A59B" w:themeColor="accent1"/>
        <w:bottom w:val="single" w:sz="4" w:space="0" w:color="00A59B" w:themeColor="accent1"/>
        <w:right w:val="single" w:sz="4" w:space="0" w:color="00A59B" w:themeColor="accent1"/>
        <w:insideH w:val="single" w:sz="4" w:space="0" w:color="FFFFFF" w:themeColor="background1"/>
        <w:insideV w:val="single" w:sz="4" w:space="0" w:color="FFFFFF" w:themeColor="background1"/>
      </w:tblBorders>
    </w:tblPr>
    <w:tcPr>
      <w:shd w:val="clear" w:color="auto" w:fill="DDFFFC" w:themeFill="accen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5C" w:themeFill="accent1" w:themeFillShade="99"/>
      </w:tcPr>
    </w:tblStylePr>
    <w:tblStylePr w:type="firstCol">
      <w:rPr>
        <w:color w:val="FFFFFF" w:themeColor="background1"/>
      </w:rPr>
      <w:tblPr/>
      <w:tcPr>
        <w:tcBorders>
          <w:top w:val="nil"/>
          <w:left w:val="nil"/>
          <w:bottom w:val="nil"/>
          <w:right w:val="nil"/>
          <w:insideH w:val="single" w:sz="4" w:space="0" w:color="00635C" w:themeColor="accent1" w:themeShade="99"/>
          <w:insideV w:val="nil"/>
        </w:tcBorders>
        <w:shd w:val="clear" w:color="auto" w:fill="0063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35C" w:themeFill="accent1" w:themeFillShade="99"/>
      </w:tcPr>
    </w:tblStylePr>
    <w:tblStylePr w:type="band1Vert">
      <w:tblPr/>
      <w:tcPr>
        <w:shd w:val="clear" w:color="auto" w:fill="75FFF6" w:themeFill="accent1" w:themeFillTint="66"/>
      </w:tcPr>
    </w:tblStylePr>
    <w:tblStylePr w:type="band1Horz">
      <w:tblPr/>
      <w:tcPr>
        <w:shd w:val="clear" w:color="auto" w:fill="53FFF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27A8DF" w:themeColor="accent2"/>
        <w:bottom w:val="single" w:sz="4" w:space="0" w:color="27A8DF" w:themeColor="accent2"/>
        <w:right w:val="single" w:sz="4" w:space="0" w:color="27A8DF" w:themeColor="accent2"/>
        <w:insideH w:val="single" w:sz="4" w:space="0" w:color="FFFFFF" w:themeColor="background1"/>
        <w:insideV w:val="single" w:sz="4" w:space="0" w:color="FFFFFF" w:themeColor="background1"/>
      </w:tblBorders>
    </w:tblPr>
    <w:tcPr>
      <w:shd w:val="clear" w:color="auto" w:fill="E9F6FC" w:themeFill="accent2"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6588" w:themeFill="accent2" w:themeFillShade="99"/>
      </w:tcPr>
    </w:tblStylePr>
    <w:tblStylePr w:type="firstCol">
      <w:rPr>
        <w:color w:val="FFFFFF" w:themeColor="background1"/>
      </w:rPr>
      <w:tblPr/>
      <w:tcPr>
        <w:tcBorders>
          <w:top w:val="nil"/>
          <w:left w:val="nil"/>
          <w:bottom w:val="nil"/>
          <w:right w:val="nil"/>
          <w:insideH w:val="single" w:sz="4" w:space="0" w:color="146588" w:themeColor="accent2" w:themeShade="99"/>
          <w:insideV w:val="nil"/>
        </w:tcBorders>
        <w:shd w:val="clear" w:color="auto" w:fill="14658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46588" w:themeFill="accent2" w:themeFillShade="99"/>
      </w:tcPr>
    </w:tblStylePr>
    <w:tblStylePr w:type="band1Vert">
      <w:tblPr/>
      <w:tcPr>
        <w:shd w:val="clear" w:color="auto" w:fill="A8DBF2" w:themeFill="accent2" w:themeFillTint="66"/>
      </w:tcPr>
    </w:tblStylePr>
    <w:tblStylePr w:type="band1Horz">
      <w:tblPr/>
      <w:tcPr>
        <w:shd w:val="clear" w:color="auto" w:fill="93D3E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617483" w:themeColor="accent4"/>
        <w:left w:val="single" w:sz="4" w:space="0" w:color="287098" w:themeColor="accent3"/>
        <w:bottom w:val="single" w:sz="4" w:space="0" w:color="287098" w:themeColor="accent3"/>
        <w:right w:val="single" w:sz="4" w:space="0" w:color="287098" w:themeColor="accent3"/>
        <w:insideH w:val="single" w:sz="4" w:space="0" w:color="FFFFFF" w:themeColor="background1"/>
        <w:insideV w:val="single" w:sz="4" w:space="0" w:color="FFFFFF" w:themeColor="background1"/>
      </w:tblBorders>
    </w:tblPr>
    <w:tcPr>
      <w:shd w:val="clear" w:color="auto" w:fill="E6F1F8" w:themeFill="accent3" w:themeFillTint="19"/>
    </w:tcPr>
    <w:tblStylePr w:type="firstRow">
      <w:rPr>
        <w:b/>
        <w:bCs/>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25B" w:themeFill="accent3" w:themeFillShade="99"/>
      </w:tcPr>
    </w:tblStylePr>
    <w:tblStylePr w:type="firstCol">
      <w:rPr>
        <w:color w:val="FFFFFF" w:themeColor="background1"/>
      </w:rPr>
      <w:tblPr/>
      <w:tcPr>
        <w:tcBorders>
          <w:top w:val="nil"/>
          <w:left w:val="nil"/>
          <w:bottom w:val="nil"/>
          <w:right w:val="nil"/>
          <w:insideH w:val="single" w:sz="4" w:space="0" w:color="18425B" w:themeColor="accent3" w:themeShade="99"/>
          <w:insideV w:val="nil"/>
        </w:tcBorders>
        <w:shd w:val="clear" w:color="auto" w:fill="18425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25B" w:themeFill="accent3" w:themeFillShade="99"/>
      </w:tcPr>
    </w:tblStylePr>
    <w:tblStylePr w:type="band1Vert">
      <w:tblPr/>
      <w:tcPr>
        <w:shd w:val="clear" w:color="auto" w:fill="9AC9E4" w:themeFill="accent3" w:themeFillTint="66"/>
      </w:tcPr>
    </w:tblStylePr>
    <w:tblStylePr w:type="band1Horz">
      <w:tblPr/>
      <w:tcPr>
        <w:shd w:val="clear" w:color="auto" w:fill="81BCDE" w:themeFill="accent3" w:themeFillTint="7F"/>
      </w:tcPr>
    </w:tblStylePr>
  </w:style>
  <w:style w:type="table" w:styleId="ColorfulShading-Accent4">
    <w:name w:val="Colorful Shading Accent 4"/>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87098" w:themeColor="accent3"/>
        <w:left w:val="single" w:sz="4" w:space="0" w:color="617483" w:themeColor="accent4"/>
        <w:bottom w:val="single" w:sz="4" w:space="0" w:color="617483" w:themeColor="accent4"/>
        <w:right w:val="single" w:sz="4" w:space="0" w:color="617483" w:themeColor="accent4"/>
        <w:insideH w:val="single" w:sz="4" w:space="0" w:color="FFFFFF" w:themeColor="background1"/>
        <w:insideV w:val="single" w:sz="4" w:space="0" w:color="FFFFFF" w:themeColor="background1"/>
      </w:tblBorders>
    </w:tblPr>
    <w:tcPr>
      <w:shd w:val="clear" w:color="auto" w:fill="EFF1F3" w:themeFill="accent4" w:themeFillTint="19"/>
    </w:tcPr>
    <w:tblStylePr w:type="firstRow">
      <w:rPr>
        <w:b/>
        <w:bCs/>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454E" w:themeFill="accent4" w:themeFillShade="99"/>
      </w:tcPr>
    </w:tblStylePr>
    <w:tblStylePr w:type="firstCol">
      <w:rPr>
        <w:color w:val="FFFFFF" w:themeColor="background1"/>
      </w:rPr>
      <w:tblPr/>
      <w:tcPr>
        <w:tcBorders>
          <w:top w:val="nil"/>
          <w:left w:val="nil"/>
          <w:bottom w:val="nil"/>
          <w:right w:val="nil"/>
          <w:insideH w:val="single" w:sz="4" w:space="0" w:color="3A454E" w:themeColor="accent4" w:themeShade="99"/>
          <w:insideV w:val="nil"/>
        </w:tcBorders>
        <w:shd w:val="clear" w:color="auto" w:fill="3A45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A454E" w:themeFill="accent4" w:themeFillShade="99"/>
      </w:tcPr>
    </w:tblStylePr>
    <w:tblStylePr w:type="band1Vert">
      <w:tblPr/>
      <w:tcPr>
        <w:shd w:val="clear" w:color="auto" w:fill="BEC7CF" w:themeFill="accent4" w:themeFillTint="66"/>
      </w:tcPr>
    </w:tblStylePr>
    <w:tblStylePr w:type="band1Horz">
      <w:tblPr/>
      <w:tcPr>
        <w:shd w:val="clear" w:color="auto" w:fill="AEB9C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7F63AB" w:themeColor="accent6"/>
        <w:left w:val="single" w:sz="4" w:space="0" w:color="555078" w:themeColor="accent5"/>
        <w:bottom w:val="single" w:sz="4" w:space="0" w:color="555078" w:themeColor="accent5"/>
        <w:right w:val="single" w:sz="4" w:space="0" w:color="555078" w:themeColor="accent5"/>
        <w:insideH w:val="single" w:sz="4" w:space="0" w:color="FFFFFF" w:themeColor="background1"/>
        <w:insideV w:val="single" w:sz="4" w:space="0" w:color="FFFFFF" w:themeColor="background1"/>
      </w:tblBorders>
    </w:tblPr>
    <w:tcPr>
      <w:shd w:val="clear" w:color="auto" w:fill="EDECF2" w:themeFill="accent5" w:themeFillTint="19"/>
    </w:tcPr>
    <w:tblStylePr w:type="firstRow">
      <w:rPr>
        <w:b/>
        <w:bCs/>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048" w:themeFill="accent5" w:themeFillShade="99"/>
      </w:tcPr>
    </w:tblStylePr>
    <w:tblStylePr w:type="firstCol">
      <w:rPr>
        <w:color w:val="FFFFFF" w:themeColor="background1"/>
      </w:rPr>
      <w:tblPr/>
      <w:tcPr>
        <w:tcBorders>
          <w:top w:val="nil"/>
          <w:left w:val="nil"/>
          <w:bottom w:val="nil"/>
          <w:right w:val="nil"/>
          <w:insideH w:val="single" w:sz="4" w:space="0" w:color="323048" w:themeColor="accent5" w:themeShade="99"/>
          <w:insideV w:val="nil"/>
        </w:tcBorders>
        <w:shd w:val="clear" w:color="auto" w:fill="32304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3048" w:themeFill="accent5" w:themeFillShade="99"/>
      </w:tcPr>
    </w:tblStylePr>
    <w:tblStylePr w:type="band1Vert">
      <w:tblPr/>
      <w:tcPr>
        <w:shd w:val="clear" w:color="auto" w:fill="B7B4CD" w:themeFill="accent5" w:themeFillTint="66"/>
      </w:tcPr>
    </w:tblStylePr>
    <w:tblStylePr w:type="band1Horz">
      <w:tblPr/>
      <w:tcPr>
        <w:shd w:val="clear" w:color="auto" w:fill="A5A2C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555078" w:themeColor="accent5"/>
        <w:left w:val="single" w:sz="4" w:space="0" w:color="7F63AB" w:themeColor="accent6"/>
        <w:bottom w:val="single" w:sz="4" w:space="0" w:color="7F63AB" w:themeColor="accent6"/>
        <w:right w:val="single" w:sz="4" w:space="0" w:color="7F63AB" w:themeColor="accent6"/>
        <w:insideH w:val="single" w:sz="4" w:space="0" w:color="FFFFFF" w:themeColor="background1"/>
        <w:insideV w:val="single" w:sz="4" w:space="0" w:color="FFFFFF" w:themeColor="background1"/>
      </w:tblBorders>
    </w:tblPr>
    <w:tcPr>
      <w:shd w:val="clear" w:color="auto" w:fill="F2EFF6" w:themeFill="accent6" w:themeFillTint="19"/>
    </w:tcPr>
    <w:tblStylePr w:type="firstRow">
      <w:rPr>
        <w:b/>
        <w:bCs/>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3869" w:themeFill="accent6" w:themeFillShade="99"/>
      </w:tcPr>
    </w:tblStylePr>
    <w:tblStylePr w:type="firstCol">
      <w:rPr>
        <w:color w:val="FFFFFF" w:themeColor="background1"/>
      </w:rPr>
      <w:tblPr/>
      <w:tcPr>
        <w:tcBorders>
          <w:top w:val="nil"/>
          <w:left w:val="nil"/>
          <w:bottom w:val="nil"/>
          <w:right w:val="nil"/>
          <w:insideH w:val="single" w:sz="4" w:space="0" w:color="4B3869" w:themeColor="accent6" w:themeShade="99"/>
          <w:insideV w:val="nil"/>
        </w:tcBorders>
        <w:shd w:val="clear" w:color="auto" w:fill="4B38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B3869" w:themeFill="accent6" w:themeFillShade="99"/>
      </w:tcPr>
    </w:tblStylePr>
    <w:tblStylePr w:type="band1Vert">
      <w:tblPr/>
      <w:tcPr>
        <w:shd w:val="clear" w:color="auto" w:fill="CBC0DD" w:themeFill="accent6" w:themeFillTint="66"/>
      </w:tcPr>
    </w:tblStylePr>
    <w:tblStylePr w:type="band1Horz">
      <w:tblPr/>
      <w:tcPr>
        <w:shd w:val="clear" w:color="auto" w:fill="BFB1D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87D9E"/>
    <w:rPr>
      <w:sz w:val="22"/>
      <w:szCs w:val="16"/>
    </w:rPr>
  </w:style>
  <w:style w:type="paragraph" w:styleId="CommentText">
    <w:name w:val="annotation text"/>
    <w:basedOn w:val="Normal"/>
    <w:link w:val="CommentTextChar"/>
    <w:uiPriority w:val="99"/>
    <w:semiHidden/>
    <w:unhideWhenUsed/>
    <w:rsid w:val="00C87D9E"/>
    <w:pPr>
      <w:spacing w:line="240" w:lineRule="auto"/>
    </w:pPr>
    <w:rPr>
      <w:sz w:val="22"/>
      <w:szCs w:val="20"/>
    </w:rPr>
  </w:style>
  <w:style w:type="character" w:customStyle="1" w:styleId="CommentTextChar">
    <w:name w:val="Comment Text Char"/>
    <w:basedOn w:val="DefaultParagraphFont"/>
    <w:link w:val="CommentText"/>
    <w:uiPriority w:val="99"/>
    <w:semiHidden/>
    <w:rsid w:val="00C87D9E"/>
    <w:rPr>
      <w:sz w:val="22"/>
      <w:szCs w:val="20"/>
    </w:rPr>
  </w:style>
  <w:style w:type="paragraph" w:styleId="CommentSubject">
    <w:name w:val="annotation subject"/>
    <w:basedOn w:val="CommentText"/>
    <w:next w:val="CommentText"/>
    <w:link w:val="CommentSubjectChar"/>
    <w:uiPriority w:val="99"/>
    <w:semiHidden/>
    <w:unhideWhenUsed/>
    <w:rsid w:val="00C87D9E"/>
    <w:rPr>
      <w:b/>
      <w:bCs/>
    </w:rPr>
  </w:style>
  <w:style w:type="character" w:customStyle="1" w:styleId="CommentSubjectChar">
    <w:name w:val="Comment Subject Char"/>
    <w:basedOn w:val="CommentTextChar"/>
    <w:link w:val="CommentSubject"/>
    <w:uiPriority w:val="99"/>
    <w:semiHidden/>
    <w:rsid w:val="00C87D9E"/>
    <w:rPr>
      <w:b/>
      <w:bCs/>
      <w:sz w:val="22"/>
      <w:szCs w:val="20"/>
    </w:rPr>
  </w:style>
  <w:style w:type="table" w:styleId="DarkList">
    <w:name w:val="Dark List"/>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A5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4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B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B73" w:themeFill="accent1" w:themeFillShade="BF"/>
      </w:tcPr>
    </w:tblStylePr>
    <w:tblStylePr w:type="band1Vert">
      <w:tblPr/>
      <w:tcPr>
        <w:tcBorders>
          <w:top w:val="nil"/>
          <w:left w:val="nil"/>
          <w:bottom w:val="nil"/>
          <w:right w:val="nil"/>
          <w:insideH w:val="nil"/>
          <w:insideV w:val="nil"/>
        </w:tcBorders>
        <w:shd w:val="clear" w:color="auto" w:fill="007B73" w:themeFill="accent1" w:themeFillShade="BF"/>
      </w:tcPr>
    </w:tblStylePr>
    <w:tblStylePr w:type="band1Horz">
      <w:tblPr/>
      <w:tcPr>
        <w:tcBorders>
          <w:top w:val="nil"/>
          <w:left w:val="nil"/>
          <w:bottom w:val="nil"/>
          <w:right w:val="nil"/>
          <w:insideH w:val="nil"/>
          <w:insideV w:val="nil"/>
        </w:tcBorders>
        <w:shd w:val="clear" w:color="auto" w:fill="007B73" w:themeFill="accent1" w:themeFillShade="BF"/>
      </w:tcPr>
    </w:tblStylePr>
  </w:style>
  <w:style w:type="table" w:styleId="DarkList-Accent2">
    <w:name w:val="Dark List Accent 2"/>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7A8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54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97EA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97EAA" w:themeFill="accent2" w:themeFillShade="BF"/>
      </w:tcPr>
    </w:tblStylePr>
    <w:tblStylePr w:type="band1Vert">
      <w:tblPr/>
      <w:tcPr>
        <w:tcBorders>
          <w:top w:val="nil"/>
          <w:left w:val="nil"/>
          <w:bottom w:val="nil"/>
          <w:right w:val="nil"/>
          <w:insideH w:val="nil"/>
          <w:insideV w:val="nil"/>
        </w:tcBorders>
        <w:shd w:val="clear" w:color="auto" w:fill="197EAA" w:themeFill="accent2" w:themeFillShade="BF"/>
      </w:tcPr>
    </w:tblStylePr>
    <w:tblStylePr w:type="band1Horz">
      <w:tblPr/>
      <w:tcPr>
        <w:tcBorders>
          <w:top w:val="nil"/>
          <w:left w:val="nil"/>
          <w:bottom w:val="nil"/>
          <w:right w:val="nil"/>
          <w:insideH w:val="nil"/>
          <w:insideV w:val="nil"/>
        </w:tcBorders>
        <w:shd w:val="clear" w:color="auto" w:fill="197EAA" w:themeFill="accent2" w:themeFillShade="BF"/>
      </w:tcPr>
    </w:tblStylePr>
  </w:style>
  <w:style w:type="table" w:styleId="DarkList-Accent3">
    <w:name w:val="Dark List Accent 3"/>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8709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74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37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371" w:themeFill="accent3" w:themeFillShade="BF"/>
      </w:tcPr>
    </w:tblStylePr>
    <w:tblStylePr w:type="band1Vert">
      <w:tblPr/>
      <w:tcPr>
        <w:tcBorders>
          <w:top w:val="nil"/>
          <w:left w:val="nil"/>
          <w:bottom w:val="nil"/>
          <w:right w:val="nil"/>
          <w:insideH w:val="nil"/>
          <w:insideV w:val="nil"/>
        </w:tcBorders>
        <w:shd w:val="clear" w:color="auto" w:fill="1E5371" w:themeFill="accent3" w:themeFillShade="BF"/>
      </w:tcPr>
    </w:tblStylePr>
    <w:tblStylePr w:type="band1Horz">
      <w:tblPr/>
      <w:tcPr>
        <w:tcBorders>
          <w:top w:val="nil"/>
          <w:left w:val="nil"/>
          <w:bottom w:val="nil"/>
          <w:right w:val="nil"/>
          <w:insideH w:val="nil"/>
          <w:insideV w:val="nil"/>
        </w:tcBorders>
        <w:shd w:val="clear" w:color="auto" w:fill="1E5371" w:themeFill="accent3" w:themeFillShade="BF"/>
      </w:tcPr>
    </w:tblStylePr>
  </w:style>
  <w:style w:type="table" w:styleId="DarkList-Accent4">
    <w:name w:val="Dark List Accent 4"/>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6174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39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56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5662" w:themeFill="accent4" w:themeFillShade="BF"/>
      </w:tcPr>
    </w:tblStylePr>
    <w:tblStylePr w:type="band1Vert">
      <w:tblPr/>
      <w:tcPr>
        <w:tcBorders>
          <w:top w:val="nil"/>
          <w:left w:val="nil"/>
          <w:bottom w:val="nil"/>
          <w:right w:val="nil"/>
          <w:insideH w:val="nil"/>
          <w:insideV w:val="nil"/>
        </w:tcBorders>
        <w:shd w:val="clear" w:color="auto" w:fill="485662" w:themeFill="accent4" w:themeFillShade="BF"/>
      </w:tcPr>
    </w:tblStylePr>
    <w:tblStylePr w:type="band1Horz">
      <w:tblPr/>
      <w:tcPr>
        <w:tcBorders>
          <w:top w:val="nil"/>
          <w:left w:val="nil"/>
          <w:bottom w:val="nil"/>
          <w:right w:val="nil"/>
          <w:insideH w:val="nil"/>
          <w:insideV w:val="nil"/>
        </w:tcBorders>
        <w:shd w:val="clear" w:color="auto" w:fill="485662" w:themeFill="accent4" w:themeFillShade="BF"/>
      </w:tcPr>
    </w:tblStylePr>
  </w:style>
  <w:style w:type="table" w:styleId="DarkList-Accent5">
    <w:name w:val="Dark List Accent 5"/>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5550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27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3C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3C59" w:themeFill="accent5" w:themeFillShade="BF"/>
      </w:tcPr>
    </w:tblStylePr>
    <w:tblStylePr w:type="band1Vert">
      <w:tblPr/>
      <w:tcPr>
        <w:tcBorders>
          <w:top w:val="nil"/>
          <w:left w:val="nil"/>
          <w:bottom w:val="nil"/>
          <w:right w:val="nil"/>
          <w:insideH w:val="nil"/>
          <w:insideV w:val="nil"/>
        </w:tcBorders>
        <w:shd w:val="clear" w:color="auto" w:fill="3F3C59" w:themeFill="accent5" w:themeFillShade="BF"/>
      </w:tcPr>
    </w:tblStylePr>
    <w:tblStylePr w:type="band1Horz">
      <w:tblPr/>
      <w:tcPr>
        <w:tcBorders>
          <w:top w:val="nil"/>
          <w:left w:val="nil"/>
          <w:bottom w:val="nil"/>
          <w:right w:val="nil"/>
          <w:insideH w:val="nil"/>
          <w:insideV w:val="nil"/>
        </w:tcBorders>
        <w:shd w:val="clear" w:color="auto" w:fill="3F3C59" w:themeFill="accent5" w:themeFillShade="BF"/>
      </w:tcPr>
    </w:tblStylePr>
  </w:style>
  <w:style w:type="table" w:styleId="DarkList-Accent6">
    <w:name w:val="Dark List Accent 6"/>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7F63A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2F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E468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E4683" w:themeFill="accent6" w:themeFillShade="BF"/>
      </w:tcPr>
    </w:tblStylePr>
    <w:tblStylePr w:type="band1Vert">
      <w:tblPr/>
      <w:tcPr>
        <w:tcBorders>
          <w:top w:val="nil"/>
          <w:left w:val="nil"/>
          <w:bottom w:val="nil"/>
          <w:right w:val="nil"/>
          <w:insideH w:val="nil"/>
          <w:insideV w:val="nil"/>
        </w:tcBorders>
        <w:shd w:val="clear" w:color="auto" w:fill="5E4683" w:themeFill="accent6" w:themeFillShade="BF"/>
      </w:tcPr>
    </w:tblStylePr>
    <w:tblStylePr w:type="band1Horz">
      <w:tblPr/>
      <w:tcPr>
        <w:tcBorders>
          <w:top w:val="nil"/>
          <w:left w:val="nil"/>
          <w:bottom w:val="nil"/>
          <w:right w:val="nil"/>
          <w:insideH w:val="nil"/>
          <w:insideV w:val="nil"/>
        </w:tcBorders>
        <w:shd w:val="clear" w:color="auto" w:fill="5E4683" w:themeFill="accent6" w:themeFillShade="BF"/>
      </w:tcPr>
    </w:tblStylePr>
  </w:style>
  <w:style w:type="paragraph" w:styleId="DocumentMap">
    <w:name w:val="Document Map"/>
    <w:basedOn w:val="Normal"/>
    <w:link w:val="DocumentMapChar"/>
    <w:uiPriority w:val="99"/>
    <w:semiHidden/>
    <w:unhideWhenUsed/>
    <w:rsid w:val="00C87D9E"/>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C87D9E"/>
    <w:rPr>
      <w:rFonts w:ascii="Segoe UI" w:hAnsi="Segoe UI" w:cs="Segoe UI"/>
      <w:sz w:val="22"/>
      <w:szCs w:val="16"/>
    </w:rPr>
  </w:style>
  <w:style w:type="paragraph" w:styleId="E-mailSignature">
    <w:name w:val="E-mail Signature"/>
    <w:basedOn w:val="Normal"/>
    <w:link w:val="E-mailSignatureChar"/>
    <w:uiPriority w:val="99"/>
    <w:semiHidden/>
    <w:unhideWhenUsed/>
    <w:rsid w:val="00C87D9E"/>
    <w:pPr>
      <w:spacing w:after="0" w:line="240" w:lineRule="auto"/>
    </w:pPr>
  </w:style>
  <w:style w:type="character" w:customStyle="1" w:styleId="E-mailSignatureChar">
    <w:name w:val="E-mail Signature Char"/>
    <w:basedOn w:val="DefaultParagraphFont"/>
    <w:link w:val="E-mailSignature"/>
    <w:uiPriority w:val="99"/>
    <w:semiHidden/>
    <w:rsid w:val="00C87D9E"/>
  </w:style>
  <w:style w:type="character" w:styleId="Emphasis">
    <w:name w:val="Emphasis"/>
    <w:basedOn w:val="DefaultParagraphFont"/>
    <w:uiPriority w:val="20"/>
    <w:semiHidden/>
    <w:unhideWhenUsed/>
    <w:qFormat/>
    <w:rsid w:val="00C87D9E"/>
    <w:rPr>
      <w:i/>
      <w:iCs/>
    </w:rPr>
  </w:style>
  <w:style w:type="character" w:styleId="EndnoteReference">
    <w:name w:val="endnote reference"/>
    <w:basedOn w:val="DefaultParagraphFont"/>
    <w:uiPriority w:val="99"/>
    <w:semiHidden/>
    <w:unhideWhenUsed/>
    <w:rsid w:val="00C87D9E"/>
    <w:rPr>
      <w:vertAlign w:val="superscript"/>
    </w:rPr>
  </w:style>
  <w:style w:type="paragraph" w:styleId="EndnoteText">
    <w:name w:val="endnote text"/>
    <w:basedOn w:val="Normal"/>
    <w:link w:val="EndnoteTextChar"/>
    <w:uiPriority w:val="99"/>
    <w:semiHidden/>
    <w:unhideWhenUsed/>
    <w:rsid w:val="00C87D9E"/>
    <w:pPr>
      <w:spacing w:after="0" w:line="240" w:lineRule="auto"/>
    </w:pPr>
    <w:rPr>
      <w:sz w:val="22"/>
      <w:szCs w:val="20"/>
    </w:rPr>
  </w:style>
  <w:style w:type="character" w:customStyle="1" w:styleId="EndnoteTextChar">
    <w:name w:val="Endnote Text Char"/>
    <w:basedOn w:val="DefaultParagraphFont"/>
    <w:link w:val="EndnoteText"/>
    <w:uiPriority w:val="99"/>
    <w:semiHidden/>
    <w:rsid w:val="00C87D9E"/>
    <w:rPr>
      <w:sz w:val="22"/>
      <w:szCs w:val="20"/>
    </w:rPr>
  </w:style>
  <w:style w:type="paragraph" w:styleId="EnvelopeAddress">
    <w:name w:val="envelope address"/>
    <w:basedOn w:val="Normal"/>
    <w:uiPriority w:val="99"/>
    <w:semiHidden/>
    <w:unhideWhenUsed/>
    <w:rsid w:val="00C87D9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C87D9E"/>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C87D9E"/>
    <w:rPr>
      <w:color w:val="7F63AB" w:themeColor="followedHyperlink"/>
      <w:u w:val="single"/>
    </w:rPr>
  </w:style>
  <w:style w:type="paragraph" w:styleId="Footer">
    <w:name w:val="footer"/>
    <w:basedOn w:val="Normal"/>
    <w:link w:val="FooterChar"/>
    <w:uiPriority w:val="99"/>
    <w:unhideWhenUsed/>
    <w:rsid w:val="00C87D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D9E"/>
  </w:style>
  <w:style w:type="character" w:styleId="FootnoteReference">
    <w:name w:val="footnote reference"/>
    <w:basedOn w:val="DefaultParagraphFont"/>
    <w:uiPriority w:val="99"/>
    <w:semiHidden/>
    <w:unhideWhenUsed/>
    <w:rsid w:val="00C87D9E"/>
    <w:rPr>
      <w:vertAlign w:val="superscript"/>
    </w:rPr>
  </w:style>
  <w:style w:type="paragraph" w:styleId="FootnoteText">
    <w:name w:val="footnote text"/>
    <w:basedOn w:val="Normal"/>
    <w:link w:val="FootnoteTextChar"/>
    <w:uiPriority w:val="99"/>
    <w:semiHidden/>
    <w:unhideWhenUsed/>
    <w:rsid w:val="00C87D9E"/>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C87D9E"/>
    <w:rPr>
      <w:sz w:val="22"/>
      <w:szCs w:val="20"/>
    </w:rPr>
  </w:style>
  <w:style w:type="table" w:styleId="GridTable1Light">
    <w:name w:val="Grid Table 1 Light"/>
    <w:basedOn w:val="TableNormal"/>
    <w:uiPriority w:val="46"/>
    <w:rsid w:val="00C87D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87D9E"/>
    <w:pPr>
      <w:spacing w:after="0" w:line="240" w:lineRule="auto"/>
    </w:pPr>
    <w:tblPr>
      <w:tblStyleRowBandSize w:val="1"/>
      <w:tblStyleColBandSize w:val="1"/>
      <w:tblBorders>
        <w:top w:val="single" w:sz="4" w:space="0" w:color="75FFF6" w:themeColor="accent1" w:themeTint="66"/>
        <w:left w:val="single" w:sz="4" w:space="0" w:color="75FFF6" w:themeColor="accent1" w:themeTint="66"/>
        <w:bottom w:val="single" w:sz="4" w:space="0" w:color="75FFF6" w:themeColor="accent1" w:themeTint="66"/>
        <w:right w:val="single" w:sz="4" w:space="0" w:color="75FFF6" w:themeColor="accent1" w:themeTint="66"/>
        <w:insideH w:val="single" w:sz="4" w:space="0" w:color="75FFF6" w:themeColor="accent1" w:themeTint="66"/>
        <w:insideV w:val="single" w:sz="4" w:space="0" w:color="75FFF6" w:themeColor="accent1" w:themeTint="66"/>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2" w:space="0" w:color="30FFF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87D9E"/>
    <w:pPr>
      <w:spacing w:after="0" w:line="240" w:lineRule="auto"/>
    </w:pPr>
    <w:tblPr>
      <w:tblStyleRowBandSize w:val="1"/>
      <w:tblStyleColBandSize w:val="1"/>
      <w:tblBorders>
        <w:top w:val="single" w:sz="4" w:space="0" w:color="A8DBF2" w:themeColor="accent2" w:themeTint="66"/>
        <w:left w:val="single" w:sz="4" w:space="0" w:color="A8DBF2" w:themeColor="accent2" w:themeTint="66"/>
        <w:bottom w:val="single" w:sz="4" w:space="0" w:color="A8DBF2" w:themeColor="accent2" w:themeTint="66"/>
        <w:right w:val="single" w:sz="4" w:space="0" w:color="A8DBF2" w:themeColor="accent2" w:themeTint="66"/>
        <w:insideH w:val="single" w:sz="4" w:space="0" w:color="A8DBF2" w:themeColor="accent2" w:themeTint="66"/>
        <w:insideV w:val="single" w:sz="4" w:space="0" w:color="A8DBF2" w:themeColor="accent2" w:themeTint="66"/>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2" w:space="0" w:color="7DCA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87D9E"/>
    <w:pPr>
      <w:spacing w:after="0" w:line="240" w:lineRule="auto"/>
    </w:pPr>
    <w:tblPr>
      <w:tblStyleRowBandSize w:val="1"/>
      <w:tblStyleColBandSize w:val="1"/>
      <w:tblBorders>
        <w:top w:val="single" w:sz="4" w:space="0" w:color="9AC9E4" w:themeColor="accent3" w:themeTint="66"/>
        <w:left w:val="single" w:sz="4" w:space="0" w:color="9AC9E4" w:themeColor="accent3" w:themeTint="66"/>
        <w:bottom w:val="single" w:sz="4" w:space="0" w:color="9AC9E4" w:themeColor="accent3" w:themeTint="66"/>
        <w:right w:val="single" w:sz="4" w:space="0" w:color="9AC9E4" w:themeColor="accent3" w:themeTint="66"/>
        <w:insideH w:val="single" w:sz="4" w:space="0" w:color="9AC9E4" w:themeColor="accent3" w:themeTint="66"/>
        <w:insideV w:val="single" w:sz="4" w:space="0" w:color="9AC9E4" w:themeColor="accent3" w:themeTint="66"/>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2" w:space="0" w:color="67AFD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87D9E"/>
    <w:pPr>
      <w:spacing w:after="0" w:line="240" w:lineRule="auto"/>
    </w:pPr>
    <w:tblPr>
      <w:tblStyleRowBandSize w:val="1"/>
      <w:tblStyleColBandSize w:val="1"/>
      <w:tblBorders>
        <w:top w:val="single" w:sz="4" w:space="0" w:color="BEC7CF" w:themeColor="accent4" w:themeTint="66"/>
        <w:left w:val="single" w:sz="4" w:space="0" w:color="BEC7CF" w:themeColor="accent4" w:themeTint="66"/>
        <w:bottom w:val="single" w:sz="4" w:space="0" w:color="BEC7CF" w:themeColor="accent4" w:themeTint="66"/>
        <w:right w:val="single" w:sz="4" w:space="0" w:color="BEC7CF" w:themeColor="accent4" w:themeTint="66"/>
        <w:insideH w:val="single" w:sz="4" w:space="0" w:color="BEC7CF" w:themeColor="accent4" w:themeTint="66"/>
        <w:insideV w:val="single" w:sz="4" w:space="0" w:color="BEC7CF" w:themeColor="accent4" w:themeTint="66"/>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2" w:space="0" w:color="9DABB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7D9E"/>
    <w:pPr>
      <w:spacing w:after="0" w:line="240" w:lineRule="auto"/>
    </w:pPr>
    <w:tblPr>
      <w:tblStyleRowBandSize w:val="1"/>
      <w:tblStyleColBandSize w:val="1"/>
      <w:tblBorders>
        <w:top w:val="single" w:sz="4" w:space="0" w:color="B7B4CD" w:themeColor="accent5" w:themeTint="66"/>
        <w:left w:val="single" w:sz="4" w:space="0" w:color="B7B4CD" w:themeColor="accent5" w:themeTint="66"/>
        <w:bottom w:val="single" w:sz="4" w:space="0" w:color="B7B4CD" w:themeColor="accent5" w:themeTint="66"/>
        <w:right w:val="single" w:sz="4" w:space="0" w:color="B7B4CD" w:themeColor="accent5" w:themeTint="66"/>
        <w:insideH w:val="single" w:sz="4" w:space="0" w:color="B7B4CD" w:themeColor="accent5" w:themeTint="66"/>
        <w:insideV w:val="single" w:sz="4" w:space="0" w:color="B7B4CD" w:themeColor="accent5" w:themeTint="66"/>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2" w:space="0" w:color="938F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87D9E"/>
    <w:pPr>
      <w:spacing w:after="0" w:line="240" w:lineRule="auto"/>
    </w:pPr>
    <w:tblPr>
      <w:tblStyleRowBandSize w:val="1"/>
      <w:tblStyleColBandSize w:val="1"/>
      <w:tblBorders>
        <w:top w:val="single" w:sz="4" w:space="0" w:color="CBC0DD" w:themeColor="accent6" w:themeTint="66"/>
        <w:left w:val="single" w:sz="4" w:space="0" w:color="CBC0DD" w:themeColor="accent6" w:themeTint="66"/>
        <w:bottom w:val="single" w:sz="4" w:space="0" w:color="CBC0DD" w:themeColor="accent6" w:themeTint="66"/>
        <w:right w:val="single" w:sz="4" w:space="0" w:color="CBC0DD" w:themeColor="accent6" w:themeTint="66"/>
        <w:insideH w:val="single" w:sz="4" w:space="0" w:color="CBC0DD" w:themeColor="accent6" w:themeTint="66"/>
        <w:insideV w:val="single" w:sz="4" w:space="0" w:color="CBC0DD" w:themeColor="accent6" w:themeTint="66"/>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2" w:space="0" w:color="B2A1C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87D9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87D9E"/>
    <w:pPr>
      <w:spacing w:after="0" w:line="240" w:lineRule="auto"/>
    </w:pPr>
    <w:tblPr>
      <w:tblStyleRowBandSize w:val="1"/>
      <w:tblStyleColBandSize w:val="1"/>
      <w:tblBorders>
        <w:top w:val="single" w:sz="2" w:space="0" w:color="30FFF2" w:themeColor="accent1" w:themeTint="99"/>
        <w:bottom w:val="single" w:sz="2" w:space="0" w:color="30FFF2" w:themeColor="accent1" w:themeTint="99"/>
        <w:insideH w:val="single" w:sz="2" w:space="0" w:color="30FFF2" w:themeColor="accent1" w:themeTint="99"/>
        <w:insideV w:val="single" w:sz="2" w:space="0" w:color="30FFF2" w:themeColor="accent1" w:themeTint="99"/>
      </w:tblBorders>
    </w:tblPr>
    <w:tblStylePr w:type="firstRow">
      <w:rPr>
        <w:b/>
        <w:bCs/>
      </w:rPr>
      <w:tblPr/>
      <w:tcPr>
        <w:tcBorders>
          <w:top w:val="nil"/>
          <w:bottom w:val="single" w:sz="12" w:space="0" w:color="30FFF2" w:themeColor="accent1" w:themeTint="99"/>
          <w:insideH w:val="nil"/>
          <w:insideV w:val="nil"/>
        </w:tcBorders>
        <w:shd w:val="clear" w:color="auto" w:fill="FFFFFF" w:themeFill="background1"/>
      </w:tcPr>
    </w:tblStylePr>
    <w:tblStylePr w:type="lastRow">
      <w:rPr>
        <w:b/>
        <w:bCs/>
      </w:rPr>
      <w:tblPr/>
      <w:tcPr>
        <w:tcBorders>
          <w:top w:val="double" w:sz="2" w:space="0" w:color="30FF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2-Accent2">
    <w:name w:val="Grid Table 2 Accent 2"/>
    <w:basedOn w:val="TableNormal"/>
    <w:uiPriority w:val="47"/>
    <w:rsid w:val="00C87D9E"/>
    <w:pPr>
      <w:spacing w:after="0" w:line="240" w:lineRule="auto"/>
    </w:pPr>
    <w:tblPr>
      <w:tblStyleRowBandSize w:val="1"/>
      <w:tblStyleColBandSize w:val="1"/>
      <w:tblBorders>
        <w:top w:val="single" w:sz="2" w:space="0" w:color="7DCAEB" w:themeColor="accent2" w:themeTint="99"/>
        <w:bottom w:val="single" w:sz="2" w:space="0" w:color="7DCAEB" w:themeColor="accent2" w:themeTint="99"/>
        <w:insideH w:val="single" w:sz="2" w:space="0" w:color="7DCAEB" w:themeColor="accent2" w:themeTint="99"/>
        <w:insideV w:val="single" w:sz="2" w:space="0" w:color="7DCAEB" w:themeColor="accent2" w:themeTint="99"/>
      </w:tblBorders>
    </w:tblPr>
    <w:tblStylePr w:type="firstRow">
      <w:rPr>
        <w:b/>
        <w:bCs/>
      </w:rPr>
      <w:tblPr/>
      <w:tcPr>
        <w:tcBorders>
          <w:top w:val="nil"/>
          <w:bottom w:val="single" w:sz="12" w:space="0" w:color="7DCAEB" w:themeColor="accent2" w:themeTint="99"/>
          <w:insideH w:val="nil"/>
          <w:insideV w:val="nil"/>
        </w:tcBorders>
        <w:shd w:val="clear" w:color="auto" w:fill="FFFFFF" w:themeFill="background1"/>
      </w:tcPr>
    </w:tblStylePr>
    <w:tblStylePr w:type="lastRow">
      <w:rPr>
        <w:b/>
        <w:bCs/>
      </w:rPr>
      <w:tblPr/>
      <w:tcPr>
        <w:tcBorders>
          <w:top w:val="double" w:sz="2" w:space="0" w:color="7DCA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2-Accent3">
    <w:name w:val="Grid Table 2 Accent 3"/>
    <w:basedOn w:val="TableNormal"/>
    <w:uiPriority w:val="47"/>
    <w:rsid w:val="00C87D9E"/>
    <w:pPr>
      <w:spacing w:after="0" w:line="240" w:lineRule="auto"/>
    </w:pPr>
    <w:tblPr>
      <w:tblStyleRowBandSize w:val="1"/>
      <w:tblStyleColBandSize w:val="1"/>
      <w:tblBorders>
        <w:top w:val="single" w:sz="2" w:space="0" w:color="67AFD7" w:themeColor="accent3" w:themeTint="99"/>
        <w:bottom w:val="single" w:sz="2" w:space="0" w:color="67AFD7" w:themeColor="accent3" w:themeTint="99"/>
        <w:insideH w:val="single" w:sz="2" w:space="0" w:color="67AFD7" w:themeColor="accent3" w:themeTint="99"/>
        <w:insideV w:val="single" w:sz="2" w:space="0" w:color="67AFD7" w:themeColor="accent3" w:themeTint="99"/>
      </w:tblBorders>
    </w:tblPr>
    <w:tblStylePr w:type="firstRow">
      <w:rPr>
        <w:b/>
        <w:bCs/>
      </w:rPr>
      <w:tblPr/>
      <w:tcPr>
        <w:tcBorders>
          <w:top w:val="nil"/>
          <w:bottom w:val="single" w:sz="12" w:space="0" w:color="67AFD7" w:themeColor="accent3" w:themeTint="99"/>
          <w:insideH w:val="nil"/>
          <w:insideV w:val="nil"/>
        </w:tcBorders>
        <w:shd w:val="clear" w:color="auto" w:fill="FFFFFF" w:themeFill="background1"/>
      </w:tcPr>
    </w:tblStylePr>
    <w:tblStylePr w:type="lastRow">
      <w:rPr>
        <w:b/>
        <w:bCs/>
      </w:rPr>
      <w:tblPr/>
      <w:tcPr>
        <w:tcBorders>
          <w:top w:val="double" w:sz="2" w:space="0" w:color="67AFD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2-Accent4">
    <w:name w:val="Grid Table 2 Accent 4"/>
    <w:basedOn w:val="TableNormal"/>
    <w:uiPriority w:val="47"/>
    <w:rsid w:val="00C87D9E"/>
    <w:pPr>
      <w:spacing w:after="0" w:line="240" w:lineRule="auto"/>
    </w:pPr>
    <w:tblPr>
      <w:tblStyleRowBandSize w:val="1"/>
      <w:tblStyleColBandSize w:val="1"/>
      <w:tblBorders>
        <w:top w:val="single" w:sz="2" w:space="0" w:color="9DABB7" w:themeColor="accent4" w:themeTint="99"/>
        <w:bottom w:val="single" w:sz="2" w:space="0" w:color="9DABB7" w:themeColor="accent4" w:themeTint="99"/>
        <w:insideH w:val="single" w:sz="2" w:space="0" w:color="9DABB7" w:themeColor="accent4" w:themeTint="99"/>
        <w:insideV w:val="single" w:sz="2" w:space="0" w:color="9DABB7" w:themeColor="accent4" w:themeTint="99"/>
      </w:tblBorders>
    </w:tblPr>
    <w:tblStylePr w:type="firstRow">
      <w:rPr>
        <w:b/>
        <w:bCs/>
      </w:rPr>
      <w:tblPr/>
      <w:tcPr>
        <w:tcBorders>
          <w:top w:val="nil"/>
          <w:bottom w:val="single" w:sz="12" w:space="0" w:color="9DABB7" w:themeColor="accent4" w:themeTint="99"/>
          <w:insideH w:val="nil"/>
          <w:insideV w:val="nil"/>
        </w:tcBorders>
        <w:shd w:val="clear" w:color="auto" w:fill="FFFFFF" w:themeFill="background1"/>
      </w:tcPr>
    </w:tblStylePr>
    <w:tblStylePr w:type="lastRow">
      <w:rPr>
        <w:b/>
        <w:bCs/>
      </w:rPr>
      <w:tblPr/>
      <w:tcPr>
        <w:tcBorders>
          <w:top w:val="double" w:sz="2" w:space="0" w:color="9DAB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2-Accent5">
    <w:name w:val="Grid Table 2 Accent 5"/>
    <w:basedOn w:val="TableNormal"/>
    <w:uiPriority w:val="47"/>
    <w:rsid w:val="00C87D9E"/>
    <w:pPr>
      <w:spacing w:after="0" w:line="240" w:lineRule="auto"/>
    </w:pPr>
    <w:tblPr>
      <w:tblStyleRowBandSize w:val="1"/>
      <w:tblStyleColBandSize w:val="1"/>
      <w:tblBorders>
        <w:top w:val="single" w:sz="2" w:space="0" w:color="938FB4" w:themeColor="accent5" w:themeTint="99"/>
        <w:bottom w:val="single" w:sz="2" w:space="0" w:color="938FB4" w:themeColor="accent5" w:themeTint="99"/>
        <w:insideH w:val="single" w:sz="2" w:space="0" w:color="938FB4" w:themeColor="accent5" w:themeTint="99"/>
        <w:insideV w:val="single" w:sz="2" w:space="0" w:color="938FB4" w:themeColor="accent5" w:themeTint="99"/>
      </w:tblBorders>
    </w:tblPr>
    <w:tblStylePr w:type="firstRow">
      <w:rPr>
        <w:b/>
        <w:bCs/>
      </w:rPr>
      <w:tblPr/>
      <w:tcPr>
        <w:tcBorders>
          <w:top w:val="nil"/>
          <w:bottom w:val="single" w:sz="12" w:space="0" w:color="938FB4" w:themeColor="accent5" w:themeTint="99"/>
          <w:insideH w:val="nil"/>
          <w:insideV w:val="nil"/>
        </w:tcBorders>
        <w:shd w:val="clear" w:color="auto" w:fill="FFFFFF" w:themeFill="background1"/>
      </w:tcPr>
    </w:tblStylePr>
    <w:tblStylePr w:type="lastRow">
      <w:rPr>
        <w:b/>
        <w:bCs/>
      </w:rPr>
      <w:tblPr/>
      <w:tcPr>
        <w:tcBorders>
          <w:top w:val="double" w:sz="2" w:space="0" w:color="938F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2-Accent6">
    <w:name w:val="Grid Table 2 Accent 6"/>
    <w:basedOn w:val="TableNormal"/>
    <w:uiPriority w:val="47"/>
    <w:rsid w:val="00C87D9E"/>
    <w:pPr>
      <w:spacing w:after="0" w:line="240" w:lineRule="auto"/>
    </w:pPr>
    <w:tblPr>
      <w:tblStyleRowBandSize w:val="1"/>
      <w:tblStyleColBandSize w:val="1"/>
      <w:tblBorders>
        <w:top w:val="single" w:sz="2" w:space="0" w:color="B2A1CC" w:themeColor="accent6" w:themeTint="99"/>
        <w:bottom w:val="single" w:sz="2" w:space="0" w:color="B2A1CC" w:themeColor="accent6" w:themeTint="99"/>
        <w:insideH w:val="single" w:sz="2" w:space="0" w:color="B2A1CC" w:themeColor="accent6" w:themeTint="99"/>
        <w:insideV w:val="single" w:sz="2" w:space="0" w:color="B2A1CC" w:themeColor="accent6" w:themeTint="99"/>
      </w:tblBorders>
    </w:tblPr>
    <w:tblStylePr w:type="firstRow">
      <w:rPr>
        <w:b/>
        <w:bCs/>
      </w:rPr>
      <w:tblPr/>
      <w:tcPr>
        <w:tcBorders>
          <w:top w:val="nil"/>
          <w:bottom w:val="single" w:sz="12" w:space="0" w:color="B2A1CC" w:themeColor="accent6" w:themeTint="99"/>
          <w:insideH w:val="nil"/>
          <w:insideV w:val="nil"/>
        </w:tcBorders>
        <w:shd w:val="clear" w:color="auto" w:fill="FFFFFF" w:themeFill="background1"/>
      </w:tcPr>
    </w:tblStylePr>
    <w:tblStylePr w:type="lastRow">
      <w:rPr>
        <w:b/>
        <w:bCs/>
      </w:rPr>
      <w:tblPr/>
      <w:tcPr>
        <w:tcBorders>
          <w:top w:val="double" w:sz="2" w:space="0" w:color="B2A1C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3">
    <w:name w:val="Grid Table 3"/>
    <w:basedOn w:val="TableNormal"/>
    <w:uiPriority w:val="48"/>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3-Accent2">
    <w:name w:val="Grid Table 3 Accent 2"/>
    <w:basedOn w:val="TableNormal"/>
    <w:uiPriority w:val="48"/>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3-Accent3">
    <w:name w:val="Grid Table 3 Accent 3"/>
    <w:basedOn w:val="TableNormal"/>
    <w:uiPriority w:val="48"/>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3-Accent4">
    <w:name w:val="Grid Table 3 Accent 4"/>
    <w:basedOn w:val="TableNormal"/>
    <w:uiPriority w:val="48"/>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3-Accent5">
    <w:name w:val="Grid Table 3 Accent 5"/>
    <w:basedOn w:val="TableNormal"/>
    <w:uiPriority w:val="48"/>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3-Accent6">
    <w:name w:val="Grid Table 3 Accent 6"/>
    <w:basedOn w:val="TableNormal"/>
    <w:uiPriority w:val="48"/>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table" w:styleId="GridTable4">
    <w:name w:val="Grid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insideV w:val="nil"/>
        </w:tcBorders>
        <w:shd w:val="clear" w:color="auto" w:fill="00A59B" w:themeFill="accent1"/>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4-Accent2">
    <w:name w:val="Grid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insideV w:val="nil"/>
        </w:tcBorders>
        <w:shd w:val="clear" w:color="auto" w:fill="27A8DF" w:themeFill="accent2"/>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4-Accent3">
    <w:name w:val="Grid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insideV w:val="nil"/>
        </w:tcBorders>
        <w:shd w:val="clear" w:color="auto" w:fill="287098" w:themeFill="accent3"/>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4-Accent4">
    <w:name w:val="Grid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insideV w:val="nil"/>
        </w:tcBorders>
        <w:shd w:val="clear" w:color="auto" w:fill="617483" w:themeFill="accent4"/>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4-Accent5">
    <w:name w:val="Grid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insideV w:val="nil"/>
        </w:tcBorders>
        <w:shd w:val="clear" w:color="auto" w:fill="555078" w:themeFill="accent5"/>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4-Accent6">
    <w:name w:val="Grid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insideV w:val="nil"/>
        </w:tcBorders>
        <w:shd w:val="clear" w:color="auto" w:fill="7F63AB" w:themeFill="accent6"/>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5Dark">
    <w:name w:val="Grid Table 5 Dark"/>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5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5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5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59B" w:themeFill="accent1"/>
      </w:tcPr>
    </w:tblStylePr>
    <w:tblStylePr w:type="band1Vert">
      <w:tblPr/>
      <w:tcPr>
        <w:shd w:val="clear" w:color="auto" w:fill="75FFF6" w:themeFill="accent1" w:themeFillTint="66"/>
      </w:tcPr>
    </w:tblStylePr>
    <w:tblStylePr w:type="band1Horz">
      <w:tblPr/>
      <w:tcPr>
        <w:shd w:val="clear" w:color="auto" w:fill="75FFF6" w:themeFill="accent1" w:themeFillTint="66"/>
      </w:tcPr>
    </w:tblStylePr>
  </w:style>
  <w:style w:type="table" w:styleId="GridTable5Dark-Accent2">
    <w:name w:val="Grid Table 5 Dark Accent 2"/>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D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A8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A8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A8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A8DF" w:themeFill="accent2"/>
      </w:tcPr>
    </w:tblStylePr>
    <w:tblStylePr w:type="band1Vert">
      <w:tblPr/>
      <w:tcPr>
        <w:shd w:val="clear" w:color="auto" w:fill="A8DBF2" w:themeFill="accent2" w:themeFillTint="66"/>
      </w:tcPr>
    </w:tblStylePr>
    <w:tblStylePr w:type="band1Horz">
      <w:tblPr/>
      <w:tcPr>
        <w:shd w:val="clear" w:color="auto" w:fill="A8DBF2" w:themeFill="accent2" w:themeFillTint="66"/>
      </w:tcPr>
    </w:tblStylePr>
  </w:style>
  <w:style w:type="table" w:styleId="GridTable5Dark-Accent3">
    <w:name w:val="Grid Table 5 Dark Accent 3"/>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4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709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709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709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7098" w:themeFill="accent3"/>
      </w:tcPr>
    </w:tblStylePr>
    <w:tblStylePr w:type="band1Vert">
      <w:tblPr/>
      <w:tcPr>
        <w:shd w:val="clear" w:color="auto" w:fill="9AC9E4" w:themeFill="accent3" w:themeFillTint="66"/>
      </w:tcPr>
    </w:tblStylePr>
    <w:tblStylePr w:type="band1Horz">
      <w:tblPr/>
      <w:tcPr>
        <w:shd w:val="clear" w:color="auto" w:fill="9AC9E4" w:themeFill="accent3" w:themeFillTint="66"/>
      </w:tcPr>
    </w:tblStylePr>
  </w:style>
  <w:style w:type="table" w:styleId="GridTable5Dark-Accent4">
    <w:name w:val="Grid Table 5 Dark Accent 4"/>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3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74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74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74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7483" w:themeFill="accent4"/>
      </w:tcPr>
    </w:tblStylePr>
    <w:tblStylePr w:type="band1Vert">
      <w:tblPr/>
      <w:tcPr>
        <w:shd w:val="clear" w:color="auto" w:fill="BEC7CF" w:themeFill="accent4" w:themeFillTint="66"/>
      </w:tcPr>
    </w:tblStylePr>
    <w:tblStylePr w:type="band1Horz">
      <w:tblPr/>
      <w:tcPr>
        <w:shd w:val="clear" w:color="auto" w:fill="BEC7CF" w:themeFill="accent4" w:themeFillTint="66"/>
      </w:tcPr>
    </w:tblStylePr>
  </w:style>
  <w:style w:type="table" w:styleId="GridTable5Dark-Accent5">
    <w:name w:val="Grid Table 5 Dark Accent 5"/>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9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50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50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50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5078" w:themeFill="accent5"/>
      </w:tcPr>
    </w:tblStylePr>
    <w:tblStylePr w:type="band1Vert">
      <w:tblPr/>
      <w:tcPr>
        <w:shd w:val="clear" w:color="auto" w:fill="B7B4CD" w:themeFill="accent5" w:themeFillTint="66"/>
      </w:tcPr>
    </w:tblStylePr>
    <w:tblStylePr w:type="band1Horz">
      <w:tblPr/>
      <w:tcPr>
        <w:shd w:val="clear" w:color="auto" w:fill="B7B4CD" w:themeFill="accent5" w:themeFillTint="66"/>
      </w:tcPr>
    </w:tblStylePr>
  </w:style>
  <w:style w:type="table" w:styleId="GridTable5Dark-Accent6">
    <w:name w:val="Grid Table 5 Dark Accent 6"/>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63A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63A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63A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63AB" w:themeFill="accent6"/>
      </w:tcPr>
    </w:tblStylePr>
    <w:tblStylePr w:type="band1Vert">
      <w:tblPr/>
      <w:tcPr>
        <w:shd w:val="clear" w:color="auto" w:fill="CBC0DD" w:themeFill="accent6" w:themeFillTint="66"/>
      </w:tcPr>
    </w:tblStylePr>
    <w:tblStylePr w:type="band1Horz">
      <w:tblPr/>
      <w:tcPr>
        <w:shd w:val="clear" w:color="auto" w:fill="CBC0DD" w:themeFill="accent6" w:themeFillTint="66"/>
      </w:tcPr>
    </w:tblStylePr>
  </w:style>
  <w:style w:type="table" w:styleId="GridTable6Colorful">
    <w:name w:val="Grid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6Colorful-Accent2">
    <w:name w:val="Grid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6Colorful-Accent3">
    <w:name w:val="Grid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6Colorful-Accent4">
    <w:name w:val="Grid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6Colorful-Accent5">
    <w:name w:val="Grid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6Colorful-Accent6">
    <w:name w:val="Grid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7Colorful">
    <w:name w:val="Grid Table 7 Colorful"/>
    <w:basedOn w:val="TableNormal"/>
    <w:uiPriority w:val="52"/>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7Colorful-Accent2">
    <w:name w:val="Grid Table 7 Colorful Accent 2"/>
    <w:basedOn w:val="TableNormal"/>
    <w:uiPriority w:val="52"/>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7Colorful-Accent3">
    <w:name w:val="Grid Table 7 Colorful Accent 3"/>
    <w:basedOn w:val="TableNormal"/>
    <w:uiPriority w:val="52"/>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7Colorful-Accent4">
    <w:name w:val="Grid Table 7 Colorful Accent 4"/>
    <w:basedOn w:val="TableNormal"/>
    <w:uiPriority w:val="52"/>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7Colorful-Accent5">
    <w:name w:val="Grid Table 7 Colorful Accent 5"/>
    <w:basedOn w:val="TableNormal"/>
    <w:uiPriority w:val="52"/>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7Colorful-Accent6">
    <w:name w:val="Grid Table 7 Colorful Accent 6"/>
    <w:basedOn w:val="TableNormal"/>
    <w:uiPriority w:val="52"/>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character" w:customStyle="1" w:styleId="Hashtag1">
    <w:name w:val="Hashtag1"/>
    <w:basedOn w:val="DefaultParagraphFont"/>
    <w:uiPriority w:val="99"/>
    <w:semiHidden/>
    <w:unhideWhenUsed/>
    <w:rsid w:val="00C87D9E"/>
    <w:rPr>
      <w:color w:val="2B579A"/>
      <w:shd w:val="clear" w:color="auto" w:fill="E6E6E6"/>
    </w:rPr>
  </w:style>
  <w:style w:type="paragraph" w:styleId="Header">
    <w:name w:val="header"/>
    <w:basedOn w:val="Normal"/>
    <w:link w:val="HeaderChar"/>
    <w:uiPriority w:val="99"/>
    <w:unhideWhenUsed/>
    <w:rsid w:val="00C87D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D9E"/>
  </w:style>
  <w:style w:type="character" w:customStyle="1" w:styleId="Heading5Char">
    <w:name w:val="Heading 5 Char"/>
    <w:basedOn w:val="DefaultParagraphFont"/>
    <w:link w:val="Heading5"/>
    <w:uiPriority w:val="99"/>
    <w:semiHidden/>
    <w:rsid w:val="00AC4416"/>
    <w:rPr>
      <w:rFonts w:asciiTheme="majorHAnsi" w:eastAsiaTheme="majorEastAsia" w:hAnsiTheme="majorHAnsi" w:cstheme="majorBidi"/>
      <w:color w:val="007B73" w:themeColor="accent1" w:themeShade="BF"/>
    </w:rPr>
  </w:style>
  <w:style w:type="character" w:customStyle="1" w:styleId="Heading6Char">
    <w:name w:val="Heading 6 Char"/>
    <w:basedOn w:val="DefaultParagraphFont"/>
    <w:link w:val="Heading6"/>
    <w:uiPriority w:val="99"/>
    <w:semiHidden/>
    <w:rsid w:val="00C87D9E"/>
    <w:rPr>
      <w:rFonts w:asciiTheme="majorHAnsi" w:eastAsiaTheme="majorEastAsia" w:hAnsiTheme="majorHAnsi" w:cstheme="majorBidi"/>
      <w:color w:val="00524C" w:themeColor="accent1" w:themeShade="7F"/>
    </w:rPr>
  </w:style>
  <w:style w:type="character" w:customStyle="1" w:styleId="Heading7Char">
    <w:name w:val="Heading 7 Char"/>
    <w:basedOn w:val="DefaultParagraphFont"/>
    <w:link w:val="Heading7"/>
    <w:uiPriority w:val="99"/>
    <w:semiHidden/>
    <w:rsid w:val="00C87D9E"/>
    <w:rPr>
      <w:rFonts w:asciiTheme="majorHAnsi" w:eastAsiaTheme="majorEastAsia" w:hAnsiTheme="majorHAnsi" w:cstheme="majorBidi"/>
      <w:i/>
      <w:iCs/>
      <w:color w:val="00524C" w:themeColor="accent1" w:themeShade="7F"/>
    </w:rPr>
  </w:style>
  <w:style w:type="character" w:customStyle="1" w:styleId="Heading8Char">
    <w:name w:val="Heading 8 Char"/>
    <w:basedOn w:val="DefaultParagraphFont"/>
    <w:link w:val="Heading8"/>
    <w:uiPriority w:val="99"/>
    <w:semiHidden/>
    <w:rsid w:val="00C87D9E"/>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9"/>
    <w:semiHidden/>
    <w:rsid w:val="00C87D9E"/>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C87D9E"/>
  </w:style>
  <w:style w:type="paragraph" w:styleId="HTMLAddress">
    <w:name w:val="HTML Address"/>
    <w:basedOn w:val="Normal"/>
    <w:link w:val="HTMLAddressChar"/>
    <w:uiPriority w:val="99"/>
    <w:semiHidden/>
    <w:unhideWhenUsed/>
    <w:rsid w:val="00C87D9E"/>
    <w:pPr>
      <w:spacing w:after="0" w:line="240" w:lineRule="auto"/>
    </w:pPr>
    <w:rPr>
      <w:i/>
      <w:iCs/>
    </w:rPr>
  </w:style>
  <w:style w:type="character" w:customStyle="1" w:styleId="HTMLAddressChar">
    <w:name w:val="HTML Address Char"/>
    <w:basedOn w:val="DefaultParagraphFont"/>
    <w:link w:val="HTMLAddress"/>
    <w:uiPriority w:val="99"/>
    <w:semiHidden/>
    <w:rsid w:val="00C87D9E"/>
    <w:rPr>
      <w:i/>
      <w:iCs/>
    </w:rPr>
  </w:style>
  <w:style w:type="character" w:styleId="HTMLCite">
    <w:name w:val="HTML Cite"/>
    <w:basedOn w:val="DefaultParagraphFont"/>
    <w:uiPriority w:val="99"/>
    <w:semiHidden/>
    <w:unhideWhenUsed/>
    <w:rsid w:val="00C87D9E"/>
    <w:rPr>
      <w:i/>
      <w:iCs/>
    </w:rPr>
  </w:style>
  <w:style w:type="character" w:styleId="HTMLCode">
    <w:name w:val="HTML Code"/>
    <w:basedOn w:val="DefaultParagraphFont"/>
    <w:uiPriority w:val="99"/>
    <w:semiHidden/>
    <w:unhideWhenUsed/>
    <w:rsid w:val="00C87D9E"/>
    <w:rPr>
      <w:rFonts w:ascii="Consolas" w:hAnsi="Consolas"/>
      <w:sz w:val="22"/>
      <w:szCs w:val="20"/>
    </w:rPr>
  </w:style>
  <w:style w:type="character" w:styleId="HTMLDefinition">
    <w:name w:val="HTML Definition"/>
    <w:basedOn w:val="DefaultParagraphFont"/>
    <w:uiPriority w:val="99"/>
    <w:semiHidden/>
    <w:unhideWhenUsed/>
    <w:rsid w:val="00C87D9E"/>
    <w:rPr>
      <w:i/>
      <w:iCs/>
    </w:rPr>
  </w:style>
  <w:style w:type="character" w:styleId="HTMLKeyboard">
    <w:name w:val="HTML Keyboard"/>
    <w:basedOn w:val="DefaultParagraphFont"/>
    <w:uiPriority w:val="99"/>
    <w:semiHidden/>
    <w:unhideWhenUsed/>
    <w:rsid w:val="00C87D9E"/>
    <w:rPr>
      <w:rFonts w:ascii="Consolas" w:hAnsi="Consolas"/>
      <w:sz w:val="22"/>
      <w:szCs w:val="20"/>
    </w:rPr>
  </w:style>
  <w:style w:type="paragraph" w:styleId="HTMLPreformatted">
    <w:name w:val="HTML Preformatted"/>
    <w:basedOn w:val="Normal"/>
    <w:link w:val="HTMLPreformattedChar"/>
    <w:uiPriority w:val="99"/>
    <w:semiHidden/>
    <w:unhideWhenUsed/>
    <w:rsid w:val="00C87D9E"/>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C87D9E"/>
    <w:rPr>
      <w:rFonts w:ascii="Consolas" w:hAnsi="Consolas"/>
      <w:sz w:val="22"/>
      <w:szCs w:val="20"/>
    </w:rPr>
  </w:style>
  <w:style w:type="character" w:styleId="HTMLSample">
    <w:name w:val="HTML Sample"/>
    <w:basedOn w:val="DefaultParagraphFont"/>
    <w:uiPriority w:val="99"/>
    <w:semiHidden/>
    <w:unhideWhenUsed/>
    <w:rsid w:val="00C87D9E"/>
    <w:rPr>
      <w:rFonts w:ascii="Consolas" w:hAnsi="Consolas"/>
      <w:sz w:val="24"/>
      <w:szCs w:val="24"/>
    </w:rPr>
  </w:style>
  <w:style w:type="character" w:styleId="HTMLTypewriter">
    <w:name w:val="HTML Typewriter"/>
    <w:basedOn w:val="DefaultParagraphFont"/>
    <w:uiPriority w:val="99"/>
    <w:semiHidden/>
    <w:unhideWhenUsed/>
    <w:rsid w:val="00C87D9E"/>
    <w:rPr>
      <w:rFonts w:ascii="Consolas" w:hAnsi="Consolas"/>
      <w:sz w:val="22"/>
      <w:szCs w:val="20"/>
    </w:rPr>
  </w:style>
  <w:style w:type="character" w:styleId="HTMLVariable">
    <w:name w:val="HTML Variable"/>
    <w:basedOn w:val="DefaultParagraphFont"/>
    <w:uiPriority w:val="99"/>
    <w:semiHidden/>
    <w:unhideWhenUsed/>
    <w:rsid w:val="00C87D9E"/>
    <w:rPr>
      <w:i/>
      <w:iCs/>
    </w:rPr>
  </w:style>
  <w:style w:type="character" w:styleId="Hyperlink">
    <w:name w:val="Hyperlink"/>
    <w:basedOn w:val="DefaultParagraphFont"/>
    <w:uiPriority w:val="99"/>
    <w:unhideWhenUsed/>
    <w:rsid w:val="00AC4416"/>
    <w:rPr>
      <w:color w:val="197EAA" w:themeColor="accent2" w:themeShade="BF"/>
      <w:u w:val="single"/>
    </w:rPr>
  </w:style>
  <w:style w:type="paragraph" w:styleId="Index1">
    <w:name w:val="index 1"/>
    <w:basedOn w:val="Normal"/>
    <w:next w:val="Normal"/>
    <w:autoRedefine/>
    <w:uiPriority w:val="99"/>
    <w:semiHidden/>
    <w:unhideWhenUsed/>
    <w:rsid w:val="00C87D9E"/>
    <w:pPr>
      <w:spacing w:after="0" w:line="240" w:lineRule="auto"/>
      <w:ind w:left="240" w:hanging="240"/>
    </w:pPr>
  </w:style>
  <w:style w:type="paragraph" w:styleId="Index2">
    <w:name w:val="index 2"/>
    <w:basedOn w:val="Normal"/>
    <w:next w:val="Normal"/>
    <w:autoRedefine/>
    <w:uiPriority w:val="99"/>
    <w:semiHidden/>
    <w:unhideWhenUsed/>
    <w:rsid w:val="00C87D9E"/>
    <w:pPr>
      <w:spacing w:after="0" w:line="240" w:lineRule="auto"/>
      <w:ind w:left="480" w:hanging="240"/>
    </w:pPr>
  </w:style>
  <w:style w:type="paragraph" w:styleId="Index3">
    <w:name w:val="index 3"/>
    <w:basedOn w:val="Normal"/>
    <w:next w:val="Normal"/>
    <w:autoRedefine/>
    <w:uiPriority w:val="99"/>
    <w:semiHidden/>
    <w:unhideWhenUsed/>
    <w:rsid w:val="00C87D9E"/>
    <w:pPr>
      <w:spacing w:after="0" w:line="240" w:lineRule="auto"/>
      <w:ind w:left="720" w:hanging="240"/>
    </w:pPr>
  </w:style>
  <w:style w:type="paragraph" w:styleId="Index4">
    <w:name w:val="index 4"/>
    <w:basedOn w:val="Normal"/>
    <w:next w:val="Normal"/>
    <w:autoRedefine/>
    <w:uiPriority w:val="99"/>
    <w:semiHidden/>
    <w:unhideWhenUsed/>
    <w:rsid w:val="00C87D9E"/>
    <w:pPr>
      <w:spacing w:after="0" w:line="240" w:lineRule="auto"/>
      <w:ind w:left="960" w:hanging="240"/>
    </w:pPr>
  </w:style>
  <w:style w:type="paragraph" w:styleId="Index5">
    <w:name w:val="index 5"/>
    <w:basedOn w:val="Normal"/>
    <w:next w:val="Normal"/>
    <w:autoRedefine/>
    <w:uiPriority w:val="99"/>
    <w:semiHidden/>
    <w:unhideWhenUsed/>
    <w:rsid w:val="00C87D9E"/>
    <w:pPr>
      <w:spacing w:after="0" w:line="240" w:lineRule="auto"/>
      <w:ind w:left="1200" w:hanging="240"/>
    </w:pPr>
  </w:style>
  <w:style w:type="paragraph" w:styleId="Index6">
    <w:name w:val="index 6"/>
    <w:basedOn w:val="Normal"/>
    <w:next w:val="Normal"/>
    <w:autoRedefine/>
    <w:uiPriority w:val="99"/>
    <w:semiHidden/>
    <w:unhideWhenUsed/>
    <w:rsid w:val="00C87D9E"/>
    <w:pPr>
      <w:spacing w:after="0" w:line="240" w:lineRule="auto"/>
      <w:ind w:left="1440" w:hanging="240"/>
    </w:pPr>
  </w:style>
  <w:style w:type="paragraph" w:styleId="Index7">
    <w:name w:val="index 7"/>
    <w:basedOn w:val="Normal"/>
    <w:next w:val="Normal"/>
    <w:autoRedefine/>
    <w:uiPriority w:val="99"/>
    <w:semiHidden/>
    <w:unhideWhenUsed/>
    <w:rsid w:val="00C87D9E"/>
    <w:pPr>
      <w:spacing w:after="0" w:line="240" w:lineRule="auto"/>
      <w:ind w:left="1680" w:hanging="240"/>
    </w:pPr>
  </w:style>
  <w:style w:type="paragraph" w:styleId="Index8">
    <w:name w:val="index 8"/>
    <w:basedOn w:val="Normal"/>
    <w:next w:val="Normal"/>
    <w:autoRedefine/>
    <w:uiPriority w:val="99"/>
    <w:semiHidden/>
    <w:unhideWhenUsed/>
    <w:rsid w:val="00C87D9E"/>
    <w:pPr>
      <w:spacing w:after="0" w:line="240" w:lineRule="auto"/>
      <w:ind w:left="1920" w:hanging="240"/>
    </w:pPr>
  </w:style>
  <w:style w:type="paragraph" w:styleId="Index9">
    <w:name w:val="index 9"/>
    <w:basedOn w:val="Normal"/>
    <w:next w:val="Normal"/>
    <w:autoRedefine/>
    <w:uiPriority w:val="99"/>
    <w:semiHidden/>
    <w:unhideWhenUsed/>
    <w:rsid w:val="00C87D9E"/>
    <w:pPr>
      <w:spacing w:after="0" w:line="240" w:lineRule="auto"/>
      <w:ind w:left="2160" w:hanging="240"/>
    </w:pPr>
  </w:style>
  <w:style w:type="paragraph" w:styleId="IndexHeading">
    <w:name w:val="index heading"/>
    <w:basedOn w:val="Normal"/>
    <w:next w:val="Index1"/>
    <w:uiPriority w:val="99"/>
    <w:semiHidden/>
    <w:unhideWhenUsed/>
    <w:rsid w:val="00C87D9E"/>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AC4416"/>
    <w:rPr>
      <w:i/>
      <w:iCs/>
      <w:color w:val="007B73" w:themeColor="accent1" w:themeShade="BF"/>
    </w:rPr>
  </w:style>
  <w:style w:type="paragraph" w:styleId="IntenseQuote">
    <w:name w:val="Intense Quote"/>
    <w:basedOn w:val="Normal"/>
    <w:next w:val="Normal"/>
    <w:link w:val="IntenseQuoteChar"/>
    <w:uiPriority w:val="30"/>
    <w:semiHidden/>
    <w:unhideWhenUsed/>
    <w:qFormat/>
    <w:rsid w:val="00AC4416"/>
    <w:pPr>
      <w:pBdr>
        <w:top w:val="single" w:sz="4" w:space="10" w:color="007B73" w:themeColor="accent1" w:themeShade="BF"/>
        <w:bottom w:val="single" w:sz="4" w:space="10" w:color="007B73" w:themeColor="accent1" w:themeShade="BF"/>
      </w:pBdr>
      <w:spacing w:before="360" w:after="360"/>
      <w:ind w:left="864" w:right="864"/>
      <w:jc w:val="center"/>
    </w:pPr>
    <w:rPr>
      <w:i/>
      <w:iCs/>
      <w:color w:val="007B73" w:themeColor="accent1" w:themeShade="BF"/>
    </w:rPr>
  </w:style>
  <w:style w:type="character" w:customStyle="1" w:styleId="IntenseQuoteChar">
    <w:name w:val="Intense Quote Char"/>
    <w:basedOn w:val="DefaultParagraphFont"/>
    <w:link w:val="IntenseQuote"/>
    <w:uiPriority w:val="30"/>
    <w:semiHidden/>
    <w:rsid w:val="00AC4416"/>
    <w:rPr>
      <w:i/>
      <w:iCs/>
      <w:color w:val="007B73" w:themeColor="accent1" w:themeShade="BF"/>
    </w:rPr>
  </w:style>
  <w:style w:type="character" w:styleId="IntenseReference">
    <w:name w:val="Intense Reference"/>
    <w:basedOn w:val="DefaultParagraphFont"/>
    <w:uiPriority w:val="32"/>
    <w:semiHidden/>
    <w:unhideWhenUsed/>
    <w:qFormat/>
    <w:rsid w:val="00AC4416"/>
    <w:rPr>
      <w:b/>
      <w:bCs/>
      <w:caps w:val="0"/>
      <w:smallCaps/>
      <w:color w:val="007B73" w:themeColor="accent1" w:themeShade="BF"/>
      <w:spacing w:val="5"/>
    </w:rPr>
  </w:style>
  <w:style w:type="table" w:styleId="LightGrid">
    <w:name w:val="Light Grid"/>
    <w:basedOn w:val="TableNormal"/>
    <w:uiPriority w:val="62"/>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18" w:space="0" w:color="00A59B" w:themeColor="accent1"/>
          <w:right w:val="single" w:sz="8" w:space="0" w:color="00A59B" w:themeColor="accent1"/>
          <w:insideH w:val="nil"/>
          <w:insideV w:val="single" w:sz="8" w:space="0" w:color="00A5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insideH w:val="nil"/>
          <w:insideV w:val="single" w:sz="8" w:space="0" w:color="00A5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shd w:val="clear" w:color="auto" w:fill="A9FFF9" w:themeFill="accent1" w:themeFillTint="3F"/>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shd w:val="clear" w:color="auto" w:fill="A9FFF9" w:themeFill="accent1" w:themeFillTint="3F"/>
      </w:tcPr>
    </w:tblStylePr>
    <w:tblStylePr w:type="band2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tcPr>
    </w:tblStylePr>
  </w:style>
  <w:style w:type="table" w:styleId="LightGrid-Accent2">
    <w:name w:val="Light Grid Accent 2"/>
    <w:basedOn w:val="TableNormal"/>
    <w:uiPriority w:val="62"/>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18" w:space="0" w:color="27A8DF" w:themeColor="accent2"/>
          <w:right w:val="single" w:sz="8" w:space="0" w:color="27A8DF" w:themeColor="accent2"/>
          <w:insideH w:val="nil"/>
          <w:insideV w:val="single" w:sz="8" w:space="0" w:color="27A8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insideH w:val="nil"/>
          <w:insideV w:val="single" w:sz="8" w:space="0" w:color="27A8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shd w:val="clear" w:color="auto" w:fill="C9E9F7" w:themeFill="accent2" w:themeFillTint="3F"/>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shd w:val="clear" w:color="auto" w:fill="C9E9F7" w:themeFill="accent2" w:themeFillTint="3F"/>
      </w:tcPr>
    </w:tblStylePr>
    <w:tblStylePr w:type="band2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tcPr>
    </w:tblStylePr>
  </w:style>
  <w:style w:type="table" w:styleId="LightGrid-Accent3">
    <w:name w:val="Light Grid Accent 3"/>
    <w:basedOn w:val="TableNormal"/>
    <w:uiPriority w:val="62"/>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18" w:space="0" w:color="287098" w:themeColor="accent3"/>
          <w:right w:val="single" w:sz="8" w:space="0" w:color="287098" w:themeColor="accent3"/>
          <w:insideH w:val="nil"/>
          <w:insideV w:val="single" w:sz="8" w:space="0" w:color="28709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insideH w:val="nil"/>
          <w:insideV w:val="single" w:sz="8" w:space="0" w:color="28709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shd w:val="clear" w:color="auto" w:fill="C0DEEE" w:themeFill="accent3" w:themeFillTint="3F"/>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shd w:val="clear" w:color="auto" w:fill="C0DEEE" w:themeFill="accent3" w:themeFillTint="3F"/>
      </w:tcPr>
    </w:tblStylePr>
    <w:tblStylePr w:type="band2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tcPr>
    </w:tblStylePr>
  </w:style>
  <w:style w:type="table" w:styleId="LightGrid-Accent4">
    <w:name w:val="Light Grid Accent 4"/>
    <w:basedOn w:val="TableNormal"/>
    <w:uiPriority w:val="62"/>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18" w:space="0" w:color="617483" w:themeColor="accent4"/>
          <w:right w:val="single" w:sz="8" w:space="0" w:color="617483" w:themeColor="accent4"/>
          <w:insideH w:val="nil"/>
          <w:insideV w:val="single" w:sz="8" w:space="0" w:color="6174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insideH w:val="nil"/>
          <w:insideV w:val="single" w:sz="8" w:space="0" w:color="6174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shd w:val="clear" w:color="auto" w:fill="D6DCE1" w:themeFill="accent4" w:themeFillTint="3F"/>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shd w:val="clear" w:color="auto" w:fill="D6DCE1" w:themeFill="accent4" w:themeFillTint="3F"/>
      </w:tcPr>
    </w:tblStylePr>
    <w:tblStylePr w:type="band2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tcPr>
    </w:tblStylePr>
  </w:style>
  <w:style w:type="table" w:styleId="LightGrid-Accent5">
    <w:name w:val="Light Grid Accent 5"/>
    <w:basedOn w:val="TableNormal"/>
    <w:uiPriority w:val="62"/>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18" w:space="0" w:color="555078" w:themeColor="accent5"/>
          <w:right w:val="single" w:sz="8" w:space="0" w:color="555078" w:themeColor="accent5"/>
          <w:insideH w:val="nil"/>
          <w:insideV w:val="single" w:sz="8" w:space="0" w:color="5550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insideH w:val="nil"/>
          <w:insideV w:val="single" w:sz="8" w:space="0" w:color="5550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shd w:val="clear" w:color="auto" w:fill="D2D1E0" w:themeFill="accent5" w:themeFillTint="3F"/>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shd w:val="clear" w:color="auto" w:fill="D2D1E0" w:themeFill="accent5" w:themeFillTint="3F"/>
      </w:tcPr>
    </w:tblStylePr>
    <w:tblStylePr w:type="band2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tcPr>
    </w:tblStylePr>
  </w:style>
  <w:style w:type="table" w:styleId="LightGrid-Accent6">
    <w:name w:val="Light Grid Accent 6"/>
    <w:basedOn w:val="TableNormal"/>
    <w:uiPriority w:val="62"/>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18" w:space="0" w:color="7F63AB" w:themeColor="accent6"/>
          <w:right w:val="single" w:sz="8" w:space="0" w:color="7F63AB" w:themeColor="accent6"/>
          <w:insideH w:val="nil"/>
          <w:insideV w:val="single" w:sz="8" w:space="0" w:color="7F63A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insideH w:val="nil"/>
          <w:insideV w:val="single" w:sz="8" w:space="0" w:color="7F63A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shd w:val="clear" w:color="auto" w:fill="DFD8EA" w:themeFill="accent6" w:themeFillTint="3F"/>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shd w:val="clear" w:color="auto" w:fill="DFD8EA" w:themeFill="accent6" w:themeFillTint="3F"/>
      </w:tcPr>
    </w:tblStylePr>
    <w:tblStylePr w:type="band2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tcPr>
    </w:tblStylePr>
  </w:style>
  <w:style w:type="table" w:styleId="LightList">
    <w:name w:val="Light List"/>
    <w:basedOn w:val="TableNormal"/>
    <w:uiPriority w:val="61"/>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pPr>
        <w:spacing w:before="0" w:after="0" w:line="240" w:lineRule="auto"/>
      </w:pPr>
      <w:rPr>
        <w:b/>
        <w:bCs/>
        <w:color w:val="FFFFFF" w:themeColor="background1"/>
      </w:rPr>
      <w:tblPr/>
      <w:tcPr>
        <w:shd w:val="clear" w:color="auto" w:fill="00A59B" w:themeFill="accent1"/>
      </w:tcPr>
    </w:tblStylePr>
    <w:tblStylePr w:type="lastRow">
      <w:pPr>
        <w:spacing w:before="0" w:after="0" w:line="240" w:lineRule="auto"/>
      </w:pPr>
      <w:rPr>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tcBorders>
      </w:tcPr>
    </w:tblStylePr>
    <w:tblStylePr w:type="firstCol">
      <w:rPr>
        <w:b/>
        <w:bCs/>
      </w:rPr>
    </w:tblStylePr>
    <w:tblStylePr w:type="lastCol">
      <w:rPr>
        <w:b/>
        <w:bCs/>
      </w:r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style>
  <w:style w:type="table" w:styleId="LightList-Accent2">
    <w:name w:val="Light List Accent 2"/>
    <w:basedOn w:val="TableNormal"/>
    <w:uiPriority w:val="61"/>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pPr>
        <w:spacing w:before="0" w:after="0" w:line="240" w:lineRule="auto"/>
      </w:pPr>
      <w:rPr>
        <w:b/>
        <w:bCs/>
        <w:color w:val="FFFFFF" w:themeColor="background1"/>
      </w:rPr>
      <w:tblPr/>
      <w:tcPr>
        <w:shd w:val="clear" w:color="auto" w:fill="27A8DF" w:themeFill="accent2"/>
      </w:tcPr>
    </w:tblStylePr>
    <w:tblStylePr w:type="lastRow">
      <w:pPr>
        <w:spacing w:before="0" w:after="0" w:line="240" w:lineRule="auto"/>
      </w:pPr>
      <w:rPr>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tcBorders>
      </w:tcPr>
    </w:tblStylePr>
    <w:tblStylePr w:type="firstCol">
      <w:rPr>
        <w:b/>
        <w:bCs/>
      </w:rPr>
    </w:tblStylePr>
    <w:tblStylePr w:type="lastCol">
      <w:rPr>
        <w:b/>
        <w:bCs/>
      </w:r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style>
  <w:style w:type="table" w:styleId="LightList-Accent3">
    <w:name w:val="Light List Accent 3"/>
    <w:basedOn w:val="TableNormal"/>
    <w:uiPriority w:val="61"/>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pPr>
        <w:spacing w:before="0" w:after="0" w:line="240" w:lineRule="auto"/>
      </w:pPr>
      <w:rPr>
        <w:b/>
        <w:bCs/>
        <w:color w:val="FFFFFF" w:themeColor="background1"/>
      </w:rPr>
      <w:tblPr/>
      <w:tcPr>
        <w:shd w:val="clear" w:color="auto" w:fill="287098" w:themeFill="accent3"/>
      </w:tcPr>
    </w:tblStylePr>
    <w:tblStylePr w:type="lastRow">
      <w:pPr>
        <w:spacing w:before="0" w:after="0" w:line="240" w:lineRule="auto"/>
      </w:pPr>
      <w:rPr>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tcBorders>
      </w:tcPr>
    </w:tblStylePr>
    <w:tblStylePr w:type="firstCol">
      <w:rPr>
        <w:b/>
        <w:bCs/>
      </w:rPr>
    </w:tblStylePr>
    <w:tblStylePr w:type="lastCol">
      <w:rPr>
        <w:b/>
        <w:bCs/>
      </w:r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style>
  <w:style w:type="table" w:styleId="LightList-Accent4">
    <w:name w:val="Light List Accent 4"/>
    <w:basedOn w:val="TableNormal"/>
    <w:uiPriority w:val="61"/>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pPr>
        <w:spacing w:before="0" w:after="0" w:line="240" w:lineRule="auto"/>
      </w:pPr>
      <w:rPr>
        <w:b/>
        <w:bCs/>
        <w:color w:val="FFFFFF" w:themeColor="background1"/>
      </w:rPr>
      <w:tblPr/>
      <w:tcPr>
        <w:shd w:val="clear" w:color="auto" w:fill="617483" w:themeFill="accent4"/>
      </w:tcPr>
    </w:tblStylePr>
    <w:tblStylePr w:type="lastRow">
      <w:pPr>
        <w:spacing w:before="0" w:after="0" w:line="240" w:lineRule="auto"/>
      </w:pPr>
      <w:rPr>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tcBorders>
      </w:tcPr>
    </w:tblStylePr>
    <w:tblStylePr w:type="firstCol">
      <w:rPr>
        <w:b/>
        <w:bCs/>
      </w:rPr>
    </w:tblStylePr>
    <w:tblStylePr w:type="lastCol">
      <w:rPr>
        <w:b/>
        <w:bCs/>
      </w:r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style>
  <w:style w:type="table" w:styleId="LightList-Accent5">
    <w:name w:val="Light List Accent 5"/>
    <w:basedOn w:val="TableNormal"/>
    <w:uiPriority w:val="61"/>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pPr>
        <w:spacing w:before="0" w:after="0" w:line="240" w:lineRule="auto"/>
      </w:pPr>
      <w:rPr>
        <w:b/>
        <w:bCs/>
        <w:color w:val="FFFFFF" w:themeColor="background1"/>
      </w:rPr>
      <w:tblPr/>
      <w:tcPr>
        <w:shd w:val="clear" w:color="auto" w:fill="555078" w:themeFill="accent5"/>
      </w:tcPr>
    </w:tblStylePr>
    <w:tblStylePr w:type="lastRow">
      <w:pPr>
        <w:spacing w:before="0" w:after="0" w:line="240" w:lineRule="auto"/>
      </w:pPr>
      <w:rPr>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tcBorders>
      </w:tcPr>
    </w:tblStylePr>
    <w:tblStylePr w:type="firstCol">
      <w:rPr>
        <w:b/>
        <w:bCs/>
      </w:rPr>
    </w:tblStylePr>
    <w:tblStylePr w:type="lastCol">
      <w:rPr>
        <w:b/>
        <w:bCs/>
      </w:r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style>
  <w:style w:type="table" w:styleId="LightList-Accent6">
    <w:name w:val="Light List Accent 6"/>
    <w:basedOn w:val="TableNormal"/>
    <w:uiPriority w:val="61"/>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pPr>
        <w:spacing w:before="0" w:after="0" w:line="240" w:lineRule="auto"/>
      </w:pPr>
      <w:rPr>
        <w:b/>
        <w:bCs/>
        <w:color w:val="FFFFFF" w:themeColor="background1"/>
      </w:rPr>
      <w:tblPr/>
      <w:tcPr>
        <w:shd w:val="clear" w:color="auto" w:fill="7F63AB" w:themeFill="accent6"/>
      </w:tcPr>
    </w:tblStylePr>
    <w:tblStylePr w:type="lastRow">
      <w:pPr>
        <w:spacing w:before="0" w:after="0" w:line="240" w:lineRule="auto"/>
      </w:pPr>
      <w:rPr>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tcBorders>
      </w:tcPr>
    </w:tblStylePr>
    <w:tblStylePr w:type="firstCol">
      <w:rPr>
        <w:b/>
        <w:bCs/>
      </w:rPr>
    </w:tblStylePr>
    <w:tblStylePr w:type="lastCol">
      <w:rPr>
        <w:b/>
        <w:bCs/>
      </w:r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style>
  <w:style w:type="table" w:styleId="LightShading">
    <w:name w:val="Light Shading"/>
    <w:basedOn w:val="TableNormal"/>
    <w:uiPriority w:val="60"/>
    <w:semiHidden/>
    <w:unhideWhenUsed/>
    <w:rsid w:val="00C87D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87D9E"/>
    <w:pPr>
      <w:spacing w:after="0" w:line="240" w:lineRule="auto"/>
    </w:pPr>
    <w:rPr>
      <w:color w:val="007B73" w:themeColor="accent1" w:themeShade="BF"/>
    </w:rPr>
    <w:tblPr>
      <w:tblStyleRowBandSize w:val="1"/>
      <w:tblStyleColBandSize w:val="1"/>
      <w:tblBorders>
        <w:top w:val="single" w:sz="8" w:space="0" w:color="00A59B" w:themeColor="accent1"/>
        <w:bottom w:val="single" w:sz="8" w:space="0" w:color="00A59B" w:themeColor="accent1"/>
      </w:tblBorders>
    </w:tblPr>
    <w:tblStylePr w:type="fir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la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left w:val="nil"/>
          <w:right w:val="nil"/>
          <w:insideH w:val="nil"/>
          <w:insideV w:val="nil"/>
        </w:tcBorders>
        <w:shd w:val="clear" w:color="auto" w:fill="A9FFF9" w:themeFill="accent1" w:themeFillTint="3F"/>
      </w:tcPr>
    </w:tblStylePr>
  </w:style>
  <w:style w:type="table" w:styleId="LightShading-Accent2">
    <w:name w:val="Light Shading Accent 2"/>
    <w:basedOn w:val="TableNormal"/>
    <w:uiPriority w:val="60"/>
    <w:semiHidden/>
    <w:unhideWhenUsed/>
    <w:rsid w:val="00C87D9E"/>
    <w:pPr>
      <w:spacing w:after="0" w:line="240" w:lineRule="auto"/>
    </w:pPr>
    <w:rPr>
      <w:color w:val="197EAA" w:themeColor="accent2" w:themeShade="BF"/>
    </w:rPr>
    <w:tblPr>
      <w:tblStyleRowBandSize w:val="1"/>
      <w:tblStyleColBandSize w:val="1"/>
      <w:tblBorders>
        <w:top w:val="single" w:sz="8" w:space="0" w:color="27A8DF" w:themeColor="accent2"/>
        <w:bottom w:val="single" w:sz="8" w:space="0" w:color="27A8DF" w:themeColor="accent2"/>
      </w:tblBorders>
    </w:tblPr>
    <w:tblStylePr w:type="fir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la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left w:val="nil"/>
          <w:right w:val="nil"/>
          <w:insideH w:val="nil"/>
          <w:insideV w:val="nil"/>
        </w:tcBorders>
        <w:shd w:val="clear" w:color="auto" w:fill="C9E9F7" w:themeFill="accent2" w:themeFillTint="3F"/>
      </w:tcPr>
    </w:tblStylePr>
  </w:style>
  <w:style w:type="table" w:styleId="LightShading-Accent3">
    <w:name w:val="Light Shading Accent 3"/>
    <w:basedOn w:val="TableNormal"/>
    <w:uiPriority w:val="60"/>
    <w:semiHidden/>
    <w:unhideWhenUsed/>
    <w:rsid w:val="00C87D9E"/>
    <w:pPr>
      <w:spacing w:after="0" w:line="240" w:lineRule="auto"/>
    </w:pPr>
    <w:rPr>
      <w:color w:val="1E5371" w:themeColor="accent3" w:themeShade="BF"/>
    </w:rPr>
    <w:tblPr>
      <w:tblStyleRowBandSize w:val="1"/>
      <w:tblStyleColBandSize w:val="1"/>
      <w:tblBorders>
        <w:top w:val="single" w:sz="8" w:space="0" w:color="287098" w:themeColor="accent3"/>
        <w:bottom w:val="single" w:sz="8" w:space="0" w:color="287098" w:themeColor="accent3"/>
      </w:tblBorders>
    </w:tblPr>
    <w:tblStylePr w:type="fir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la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left w:val="nil"/>
          <w:right w:val="nil"/>
          <w:insideH w:val="nil"/>
          <w:insideV w:val="nil"/>
        </w:tcBorders>
        <w:shd w:val="clear" w:color="auto" w:fill="C0DEEE" w:themeFill="accent3" w:themeFillTint="3F"/>
      </w:tcPr>
    </w:tblStylePr>
  </w:style>
  <w:style w:type="table" w:styleId="LightShading-Accent4">
    <w:name w:val="Light Shading Accent 4"/>
    <w:basedOn w:val="TableNormal"/>
    <w:uiPriority w:val="60"/>
    <w:semiHidden/>
    <w:unhideWhenUsed/>
    <w:rsid w:val="00C87D9E"/>
    <w:pPr>
      <w:spacing w:after="0" w:line="240" w:lineRule="auto"/>
    </w:pPr>
    <w:rPr>
      <w:color w:val="485662" w:themeColor="accent4" w:themeShade="BF"/>
    </w:rPr>
    <w:tblPr>
      <w:tblStyleRowBandSize w:val="1"/>
      <w:tblStyleColBandSize w:val="1"/>
      <w:tblBorders>
        <w:top w:val="single" w:sz="8" w:space="0" w:color="617483" w:themeColor="accent4"/>
        <w:bottom w:val="single" w:sz="8" w:space="0" w:color="617483" w:themeColor="accent4"/>
      </w:tblBorders>
    </w:tblPr>
    <w:tblStylePr w:type="fir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la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left w:val="nil"/>
          <w:right w:val="nil"/>
          <w:insideH w:val="nil"/>
          <w:insideV w:val="nil"/>
        </w:tcBorders>
        <w:shd w:val="clear" w:color="auto" w:fill="D6DCE1" w:themeFill="accent4" w:themeFillTint="3F"/>
      </w:tcPr>
    </w:tblStylePr>
  </w:style>
  <w:style w:type="table" w:styleId="LightShading-Accent5">
    <w:name w:val="Light Shading Accent 5"/>
    <w:basedOn w:val="TableNormal"/>
    <w:uiPriority w:val="60"/>
    <w:semiHidden/>
    <w:unhideWhenUsed/>
    <w:rsid w:val="00C87D9E"/>
    <w:pPr>
      <w:spacing w:after="0" w:line="240" w:lineRule="auto"/>
    </w:pPr>
    <w:rPr>
      <w:color w:val="3F3C59" w:themeColor="accent5" w:themeShade="BF"/>
    </w:rPr>
    <w:tblPr>
      <w:tblStyleRowBandSize w:val="1"/>
      <w:tblStyleColBandSize w:val="1"/>
      <w:tblBorders>
        <w:top w:val="single" w:sz="8" w:space="0" w:color="555078" w:themeColor="accent5"/>
        <w:bottom w:val="single" w:sz="8" w:space="0" w:color="555078" w:themeColor="accent5"/>
      </w:tblBorders>
    </w:tblPr>
    <w:tblStylePr w:type="fir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la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left w:val="nil"/>
          <w:right w:val="nil"/>
          <w:insideH w:val="nil"/>
          <w:insideV w:val="nil"/>
        </w:tcBorders>
        <w:shd w:val="clear" w:color="auto" w:fill="D2D1E0" w:themeFill="accent5" w:themeFillTint="3F"/>
      </w:tcPr>
    </w:tblStylePr>
  </w:style>
  <w:style w:type="table" w:styleId="LightShading-Accent6">
    <w:name w:val="Light Shading Accent 6"/>
    <w:basedOn w:val="TableNormal"/>
    <w:uiPriority w:val="60"/>
    <w:semiHidden/>
    <w:unhideWhenUsed/>
    <w:rsid w:val="00C87D9E"/>
    <w:pPr>
      <w:spacing w:after="0" w:line="240" w:lineRule="auto"/>
    </w:pPr>
    <w:rPr>
      <w:color w:val="5E4683" w:themeColor="accent6" w:themeShade="BF"/>
    </w:rPr>
    <w:tblPr>
      <w:tblStyleRowBandSize w:val="1"/>
      <w:tblStyleColBandSize w:val="1"/>
      <w:tblBorders>
        <w:top w:val="single" w:sz="8" w:space="0" w:color="7F63AB" w:themeColor="accent6"/>
        <w:bottom w:val="single" w:sz="8" w:space="0" w:color="7F63AB" w:themeColor="accent6"/>
      </w:tblBorders>
    </w:tblPr>
    <w:tblStylePr w:type="fir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la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left w:val="nil"/>
          <w:right w:val="nil"/>
          <w:insideH w:val="nil"/>
          <w:insideV w:val="nil"/>
        </w:tcBorders>
        <w:shd w:val="clear" w:color="auto" w:fill="DFD8EA" w:themeFill="accent6" w:themeFillTint="3F"/>
      </w:tcPr>
    </w:tblStylePr>
  </w:style>
  <w:style w:type="character" w:styleId="LineNumber">
    <w:name w:val="line number"/>
    <w:basedOn w:val="DefaultParagraphFont"/>
    <w:uiPriority w:val="99"/>
    <w:semiHidden/>
    <w:unhideWhenUsed/>
    <w:rsid w:val="00C87D9E"/>
  </w:style>
  <w:style w:type="paragraph" w:styleId="List">
    <w:name w:val="List"/>
    <w:basedOn w:val="Normal"/>
    <w:uiPriority w:val="99"/>
    <w:semiHidden/>
    <w:unhideWhenUsed/>
    <w:rsid w:val="00C87D9E"/>
    <w:pPr>
      <w:ind w:left="283" w:hanging="283"/>
      <w:contextualSpacing/>
    </w:pPr>
  </w:style>
  <w:style w:type="paragraph" w:styleId="List2">
    <w:name w:val="List 2"/>
    <w:basedOn w:val="Normal"/>
    <w:uiPriority w:val="99"/>
    <w:semiHidden/>
    <w:unhideWhenUsed/>
    <w:rsid w:val="00C87D9E"/>
    <w:pPr>
      <w:ind w:left="566" w:hanging="283"/>
      <w:contextualSpacing/>
    </w:pPr>
  </w:style>
  <w:style w:type="paragraph" w:styleId="List3">
    <w:name w:val="List 3"/>
    <w:basedOn w:val="Normal"/>
    <w:uiPriority w:val="99"/>
    <w:semiHidden/>
    <w:unhideWhenUsed/>
    <w:rsid w:val="00C87D9E"/>
    <w:pPr>
      <w:ind w:left="849" w:hanging="283"/>
      <w:contextualSpacing/>
    </w:pPr>
  </w:style>
  <w:style w:type="paragraph" w:styleId="List4">
    <w:name w:val="List 4"/>
    <w:basedOn w:val="Normal"/>
    <w:uiPriority w:val="99"/>
    <w:semiHidden/>
    <w:unhideWhenUsed/>
    <w:rsid w:val="00C87D9E"/>
    <w:pPr>
      <w:ind w:left="1132" w:hanging="283"/>
      <w:contextualSpacing/>
    </w:pPr>
  </w:style>
  <w:style w:type="paragraph" w:styleId="List5">
    <w:name w:val="List 5"/>
    <w:basedOn w:val="Normal"/>
    <w:uiPriority w:val="99"/>
    <w:semiHidden/>
    <w:unhideWhenUsed/>
    <w:rsid w:val="00C87D9E"/>
    <w:pPr>
      <w:ind w:left="1415" w:hanging="283"/>
      <w:contextualSpacing/>
    </w:pPr>
  </w:style>
  <w:style w:type="paragraph" w:styleId="ListBullet">
    <w:name w:val="List Bullet"/>
    <w:basedOn w:val="Normal"/>
    <w:uiPriority w:val="99"/>
    <w:semiHidden/>
    <w:unhideWhenUsed/>
    <w:rsid w:val="00C87D9E"/>
    <w:pPr>
      <w:numPr>
        <w:numId w:val="1"/>
      </w:numPr>
      <w:contextualSpacing/>
    </w:pPr>
  </w:style>
  <w:style w:type="paragraph" w:styleId="ListBullet2">
    <w:name w:val="List Bullet 2"/>
    <w:basedOn w:val="Normal"/>
    <w:uiPriority w:val="99"/>
    <w:semiHidden/>
    <w:unhideWhenUsed/>
    <w:rsid w:val="00C87D9E"/>
    <w:pPr>
      <w:numPr>
        <w:numId w:val="2"/>
      </w:numPr>
      <w:contextualSpacing/>
    </w:pPr>
  </w:style>
  <w:style w:type="paragraph" w:styleId="ListBullet3">
    <w:name w:val="List Bullet 3"/>
    <w:basedOn w:val="Normal"/>
    <w:uiPriority w:val="99"/>
    <w:semiHidden/>
    <w:unhideWhenUsed/>
    <w:rsid w:val="00C87D9E"/>
    <w:pPr>
      <w:numPr>
        <w:numId w:val="3"/>
      </w:numPr>
      <w:contextualSpacing/>
    </w:pPr>
  </w:style>
  <w:style w:type="paragraph" w:styleId="ListBullet4">
    <w:name w:val="List Bullet 4"/>
    <w:basedOn w:val="Normal"/>
    <w:uiPriority w:val="99"/>
    <w:semiHidden/>
    <w:unhideWhenUsed/>
    <w:rsid w:val="00C87D9E"/>
    <w:pPr>
      <w:numPr>
        <w:numId w:val="4"/>
      </w:numPr>
      <w:contextualSpacing/>
    </w:pPr>
  </w:style>
  <w:style w:type="paragraph" w:styleId="ListBullet5">
    <w:name w:val="List Bullet 5"/>
    <w:basedOn w:val="Normal"/>
    <w:uiPriority w:val="99"/>
    <w:semiHidden/>
    <w:unhideWhenUsed/>
    <w:rsid w:val="00C87D9E"/>
    <w:pPr>
      <w:numPr>
        <w:numId w:val="5"/>
      </w:numPr>
      <w:contextualSpacing/>
    </w:pPr>
  </w:style>
  <w:style w:type="paragraph" w:styleId="ListContinue">
    <w:name w:val="List Continue"/>
    <w:basedOn w:val="Normal"/>
    <w:uiPriority w:val="99"/>
    <w:semiHidden/>
    <w:unhideWhenUsed/>
    <w:rsid w:val="00C87D9E"/>
    <w:pPr>
      <w:spacing w:after="120"/>
      <w:ind w:left="283"/>
      <w:contextualSpacing/>
    </w:pPr>
  </w:style>
  <w:style w:type="paragraph" w:styleId="ListContinue2">
    <w:name w:val="List Continue 2"/>
    <w:basedOn w:val="Normal"/>
    <w:uiPriority w:val="99"/>
    <w:semiHidden/>
    <w:unhideWhenUsed/>
    <w:rsid w:val="00C87D9E"/>
    <w:pPr>
      <w:spacing w:after="120"/>
      <w:ind w:left="566"/>
      <w:contextualSpacing/>
    </w:pPr>
  </w:style>
  <w:style w:type="paragraph" w:styleId="ListContinue3">
    <w:name w:val="List Continue 3"/>
    <w:basedOn w:val="Normal"/>
    <w:uiPriority w:val="99"/>
    <w:semiHidden/>
    <w:unhideWhenUsed/>
    <w:rsid w:val="00C87D9E"/>
    <w:pPr>
      <w:spacing w:after="120"/>
      <w:ind w:left="849"/>
      <w:contextualSpacing/>
    </w:pPr>
  </w:style>
  <w:style w:type="paragraph" w:styleId="ListContinue4">
    <w:name w:val="List Continue 4"/>
    <w:basedOn w:val="Normal"/>
    <w:uiPriority w:val="99"/>
    <w:semiHidden/>
    <w:unhideWhenUsed/>
    <w:rsid w:val="00C87D9E"/>
    <w:pPr>
      <w:spacing w:after="120"/>
      <w:ind w:left="1132"/>
      <w:contextualSpacing/>
    </w:pPr>
  </w:style>
  <w:style w:type="paragraph" w:styleId="ListContinue5">
    <w:name w:val="List Continue 5"/>
    <w:basedOn w:val="Normal"/>
    <w:uiPriority w:val="99"/>
    <w:semiHidden/>
    <w:unhideWhenUsed/>
    <w:rsid w:val="00C87D9E"/>
    <w:pPr>
      <w:spacing w:after="120"/>
      <w:ind w:left="1415"/>
      <w:contextualSpacing/>
    </w:pPr>
  </w:style>
  <w:style w:type="paragraph" w:styleId="ListNumber">
    <w:name w:val="List Number"/>
    <w:basedOn w:val="Normal"/>
    <w:uiPriority w:val="99"/>
    <w:semiHidden/>
    <w:unhideWhenUsed/>
    <w:rsid w:val="00C87D9E"/>
    <w:pPr>
      <w:numPr>
        <w:numId w:val="6"/>
      </w:numPr>
      <w:contextualSpacing/>
    </w:pPr>
  </w:style>
  <w:style w:type="paragraph" w:styleId="ListNumber2">
    <w:name w:val="List Number 2"/>
    <w:basedOn w:val="Normal"/>
    <w:uiPriority w:val="99"/>
    <w:semiHidden/>
    <w:unhideWhenUsed/>
    <w:rsid w:val="00C87D9E"/>
    <w:pPr>
      <w:numPr>
        <w:numId w:val="7"/>
      </w:numPr>
      <w:contextualSpacing/>
    </w:pPr>
  </w:style>
  <w:style w:type="paragraph" w:styleId="ListNumber3">
    <w:name w:val="List Number 3"/>
    <w:basedOn w:val="Normal"/>
    <w:uiPriority w:val="99"/>
    <w:semiHidden/>
    <w:unhideWhenUsed/>
    <w:rsid w:val="00C87D9E"/>
    <w:pPr>
      <w:numPr>
        <w:numId w:val="8"/>
      </w:numPr>
      <w:contextualSpacing/>
    </w:pPr>
  </w:style>
  <w:style w:type="paragraph" w:styleId="ListNumber4">
    <w:name w:val="List Number 4"/>
    <w:basedOn w:val="Normal"/>
    <w:uiPriority w:val="99"/>
    <w:semiHidden/>
    <w:unhideWhenUsed/>
    <w:rsid w:val="00C87D9E"/>
    <w:pPr>
      <w:numPr>
        <w:numId w:val="9"/>
      </w:numPr>
      <w:contextualSpacing/>
    </w:pPr>
  </w:style>
  <w:style w:type="paragraph" w:styleId="ListNumber5">
    <w:name w:val="List Number 5"/>
    <w:basedOn w:val="Normal"/>
    <w:uiPriority w:val="99"/>
    <w:semiHidden/>
    <w:unhideWhenUsed/>
    <w:rsid w:val="00C87D9E"/>
    <w:pPr>
      <w:numPr>
        <w:numId w:val="10"/>
      </w:numPr>
      <w:contextualSpacing/>
    </w:pPr>
  </w:style>
  <w:style w:type="paragraph" w:styleId="ListParagraph">
    <w:name w:val="List Paragraph"/>
    <w:basedOn w:val="Normal"/>
    <w:uiPriority w:val="34"/>
    <w:unhideWhenUsed/>
    <w:qFormat/>
    <w:rsid w:val="00C87D9E"/>
    <w:pPr>
      <w:ind w:left="720"/>
      <w:contextualSpacing/>
    </w:pPr>
  </w:style>
  <w:style w:type="table" w:styleId="ListTable1Light">
    <w:name w:val="List Table 1 Light"/>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30FFF2" w:themeColor="accent1" w:themeTint="99"/>
        </w:tcBorders>
      </w:tcPr>
    </w:tblStylePr>
    <w:tblStylePr w:type="lastRow">
      <w:rPr>
        <w:b/>
        <w:bCs/>
      </w:rPr>
      <w:tblPr/>
      <w:tcPr>
        <w:tcBorders>
          <w:top w:val="sing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1Light-Accent2">
    <w:name w:val="List Table 1 Light Accent 2"/>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7DCAEB" w:themeColor="accent2" w:themeTint="99"/>
        </w:tcBorders>
      </w:tcPr>
    </w:tblStylePr>
    <w:tblStylePr w:type="lastRow">
      <w:rPr>
        <w:b/>
        <w:bCs/>
      </w:rPr>
      <w:tblPr/>
      <w:tcPr>
        <w:tcBorders>
          <w:top w:val="sing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1Light-Accent3">
    <w:name w:val="List Table 1 Light Accent 3"/>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7AFD7" w:themeColor="accent3" w:themeTint="99"/>
        </w:tcBorders>
      </w:tcPr>
    </w:tblStylePr>
    <w:tblStylePr w:type="lastRow">
      <w:rPr>
        <w:b/>
        <w:bCs/>
      </w:rPr>
      <w:tblPr/>
      <w:tcPr>
        <w:tcBorders>
          <w:top w:val="sing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1Light-Accent4">
    <w:name w:val="List Table 1 Light Accent 4"/>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DABB7" w:themeColor="accent4" w:themeTint="99"/>
        </w:tcBorders>
      </w:tcPr>
    </w:tblStylePr>
    <w:tblStylePr w:type="lastRow">
      <w:rPr>
        <w:b/>
        <w:bCs/>
      </w:rPr>
      <w:tblPr/>
      <w:tcPr>
        <w:tcBorders>
          <w:top w:val="sing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1Light-Accent5">
    <w:name w:val="List Table 1 Light Accent 5"/>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38FB4" w:themeColor="accent5" w:themeTint="99"/>
        </w:tcBorders>
      </w:tcPr>
    </w:tblStylePr>
    <w:tblStylePr w:type="lastRow">
      <w:rPr>
        <w:b/>
        <w:bCs/>
      </w:rPr>
      <w:tblPr/>
      <w:tcPr>
        <w:tcBorders>
          <w:top w:val="sing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1Light-Accent6">
    <w:name w:val="List Table 1 Light Accent 6"/>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B2A1CC" w:themeColor="accent6" w:themeTint="99"/>
        </w:tcBorders>
      </w:tcPr>
    </w:tblStylePr>
    <w:tblStylePr w:type="lastRow">
      <w:rPr>
        <w:b/>
        <w:bCs/>
      </w:rPr>
      <w:tblPr/>
      <w:tcPr>
        <w:tcBorders>
          <w:top w:val="sing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2">
    <w:name w:val="List Table 2"/>
    <w:basedOn w:val="TableNormal"/>
    <w:uiPriority w:val="47"/>
    <w:rsid w:val="00C87D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87D9E"/>
    <w:pPr>
      <w:spacing w:after="0" w:line="240" w:lineRule="auto"/>
    </w:pPr>
    <w:tblPr>
      <w:tblStyleRowBandSize w:val="1"/>
      <w:tblStyleColBandSize w:val="1"/>
      <w:tblBorders>
        <w:top w:val="single" w:sz="4" w:space="0" w:color="30FFF2" w:themeColor="accent1" w:themeTint="99"/>
        <w:bottom w:val="single" w:sz="4" w:space="0" w:color="30FFF2" w:themeColor="accent1" w:themeTint="99"/>
        <w:insideH w:val="single" w:sz="4" w:space="0" w:color="30FF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2-Accent2">
    <w:name w:val="List Table 2 Accent 2"/>
    <w:basedOn w:val="TableNormal"/>
    <w:uiPriority w:val="47"/>
    <w:rsid w:val="00C87D9E"/>
    <w:pPr>
      <w:spacing w:after="0" w:line="240" w:lineRule="auto"/>
    </w:pPr>
    <w:tblPr>
      <w:tblStyleRowBandSize w:val="1"/>
      <w:tblStyleColBandSize w:val="1"/>
      <w:tblBorders>
        <w:top w:val="single" w:sz="4" w:space="0" w:color="7DCAEB" w:themeColor="accent2" w:themeTint="99"/>
        <w:bottom w:val="single" w:sz="4" w:space="0" w:color="7DCAEB" w:themeColor="accent2" w:themeTint="99"/>
        <w:insideH w:val="single" w:sz="4" w:space="0" w:color="7DCA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2-Accent3">
    <w:name w:val="List Table 2 Accent 3"/>
    <w:basedOn w:val="TableNormal"/>
    <w:uiPriority w:val="47"/>
    <w:rsid w:val="00C87D9E"/>
    <w:pPr>
      <w:spacing w:after="0" w:line="240" w:lineRule="auto"/>
    </w:pPr>
    <w:tblPr>
      <w:tblStyleRowBandSize w:val="1"/>
      <w:tblStyleColBandSize w:val="1"/>
      <w:tblBorders>
        <w:top w:val="single" w:sz="4" w:space="0" w:color="67AFD7" w:themeColor="accent3" w:themeTint="99"/>
        <w:bottom w:val="single" w:sz="4" w:space="0" w:color="67AFD7" w:themeColor="accent3" w:themeTint="99"/>
        <w:insideH w:val="single" w:sz="4" w:space="0" w:color="67AFD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2-Accent4">
    <w:name w:val="List Table 2 Accent 4"/>
    <w:basedOn w:val="TableNormal"/>
    <w:uiPriority w:val="47"/>
    <w:rsid w:val="00C87D9E"/>
    <w:pPr>
      <w:spacing w:after="0" w:line="240" w:lineRule="auto"/>
    </w:pPr>
    <w:tblPr>
      <w:tblStyleRowBandSize w:val="1"/>
      <w:tblStyleColBandSize w:val="1"/>
      <w:tblBorders>
        <w:top w:val="single" w:sz="4" w:space="0" w:color="9DABB7" w:themeColor="accent4" w:themeTint="99"/>
        <w:bottom w:val="single" w:sz="4" w:space="0" w:color="9DABB7" w:themeColor="accent4" w:themeTint="99"/>
        <w:insideH w:val="single" w:sz="4" w:space="0" w:color="9DAB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2-Accent5">
    <w:name w:val="List Table 2 Accent 5"/>
    <w:basedOn w:val="TableNormal"/>
    <w:uiPriority w:val="47"/>
    <w:rsid w:val="00C87D9E"/>
    <w:pPr>
      <w:spacing w:after="0" w:line="240" w:lineRule="auto"/>
    </w:pPr>
    <w:tblPr>
      <w:tblStyleRowBandSize w:val="1"/>
      <w:tblStyleColBandSize w:val="1"/>
      <w:tblBorders>
        <w:top w:val="single" w:sz="4" w:space="0" w:color="938FB4" w:themeColor="accent5" w:themeTint="99"/>
        <w:bottom w:val="single" w:sz="4" w:space="0" w:color="938FB4" w:themeColor="accent5" w:themeTint="99"/>
        <w:insideH w:val="single" w:sz="4" w:space="0" w:color="938F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2-Accent6">
    <w:name w:val="List Table 2 Accent 6"/>
    <w:basedOn w:val="TableNormal"/>
    <w:uiPriority w:val="47"/>
    <w:rsid w:val="00C87D9E"/>
    <w:pPr>
      <w:spacing w:after="0" w:line="240" w:lineRule="auto"/>
    </w:pPr>
    <w:tblPr>
      <w:tblStyleRowBandSize w:val="1"/>
      <w:tblStyleColBandSize w:val="1"/>
      <w:tblBorders>
        <w:top w:val="single" w:sz="4" w:space="0" w:color="B2A1CC" w:themeColor="accent6" w:themeTint="99"/>
        <w:bottom w:val="single" w:sz="4" w:space="0" w:color="B2A1CC" w:themeColor="accent6" w:themeTint="99"/>
        <w:insideH w:val="single" w:sz="4" w:space="0" w:color="B2A1C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3">
    <w:name w:val="List Table 3"/>
    <w:basedOn w:val="TableNormal"/>
    <w:uiPriority w:val="48"/>
    <w:rsid w:val="00C87D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87D9E"/>
    <w:pPr>
      <w:spacing w:after="0" w:line="240" w:lineRule="auto"/>
    </w:pPr>
    <w:tblPr>
      <w:tblStyleRowBandSize w:val="1"/>
      <w:tblStyleColBandSize w:val="1"/>
      <w:tblBorders>
        <w:top w:val="single" w:sz="4" w:space="0" w:color="00A59B" w:themeColor="accent1"/>
        <w:left w:val="single" w:sz="4" w:space="0" w:color="00A59B" w:themeColor="accent1"/>
        <w:bottom w:val="single" w:sz="4" w:space="0" w:color="00A59B" w:themeColor="accent1"/>
        <w:right w:val="single" w:sz="4" w:space="0" w:color="00A59B" w:themeColor="accent1"/>
      </w:tblBorders>
    </w:tblPr>
    <w:tblStylePr w:type="firstRow">
      <w:rPr>
        <w:b/>
        <w:bCs/>
        <w:color w:val="FFFFFF" w:themeColor="background1"/>
      </w:rPr>
      <w:tblPr/>
      <w:tcPr>
        <w:shd w:val="clear" w:color="auto" w:fill="00A59B" w:themeFill="accent1"/>
      </w:tcPr>
    </w:tblStylePr>
    <w:tblStylePr w:type="lastRow">
      <w:rPr>
        <w:b/>
        <w:bCs/>
      </w:rPr>
      <w:tblPr/>
      <w:tcPr>
        <w:tcBorders>
          <w:top w:val="double" w:sz="4" w:space="0" w:color="00A5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59B" w:themeColor="accent1"/>
          <w:right w:val="single" w:sz="4" w:space="0" w:color="00A59B" w:themeColor="accent1"/>
        </w:tcBorders>
      </w:tcPr>
    </w:tblStylePr>
    <w:tblStylePr w:type="band1Horz">
      <w:tblPr/>
      <w:tcPr>
        <w:tcBorders>
          <w:top w:val="single" w:sz="4" w:space="0" w:color="00A59B" w:themeColor="accent1"/>
          <w:bottom w:val="single" w:sz="4" w:space="0" w:color="00A5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59B" w:themeColor="accent1"/>
          <w:left w:val="nil"/>
        </w:tcBorders>
      </w:tcPr>
    </w:tblStylePr>
    <w:tblStylePr w:type="swCell">
      <w:tblPr/>
      <w:tcPr>
        <w:tcBorders>
          <w:top w:val="double" w:sz="4" w:space="0" w:color="00A59B" w:themeColor="accent1"/>
          <w:right w:val="nil"/>
        </w:tcBorders>
      </w:tcPr>
    </w:tblStylePr>
  </w:style>
  <w:style w:type="table" w:styleId="ListTable3-Accent2">
    <w:name w:val="List Table 3 Accent 2"/>
    <w:basedOn w:val="TableNormal"/>
    <w:uiPriority w:val="48"/>
    <w:rsid w:val="00C87D9E"/>
    <w:pPr>
      <w:spacing w:after="0" w:line="240" w:lineRule="auto"/>
    </w:pPr>
    <w:tblPr>
      <w:tblStyleRowBandSize w:val="1"/>
      <w:tblStyleColBandSize w:val="1"/>
      <w:tblBorders>
        <w:top w:val="single" w:sz="4" w:space="0" w:color="27A8DF" w:themeColor="accent2"/>
        <w:left w:val="single" w:sz="4" w:space="0" w:color="27A8DF" w:themeColor="accent2"/>
        <w:bottom w:val="single" w:sz="4" w:space="0" w:color="27A8DF" w:themeColor="accent2"/>
        <w:right w:val="single" w:sz="4" w:space="0" w:color="27A8DF" w:themeColor="accent2"/>
      </w:tblBorders>
    </w:tblPr>
    <w:tblStylePr w:type="firstRow">
      <w:rPr>
        <w:b/>
        <w:bCs/>
        <w:color w:val="FFFFFF" w:themeColor="background1"/>
      </w:rPr>
      <w:tblPr/>
      <w:tcPr>
        <w:shd w:val="clear" w:color="auto" w:fill="27A8DF" w:themeFill="accent2"/>
      </w:tcPr>
    </w:tblStylePr>
    <w:tblStylePr w:type="lastRow">
      <w:rPr>
        <w:b/>
        <w:bCs/>
      </w:rPr>
      <w:tblPr/>
      <w:tcPr>
        <w:tcBorders>
          <w:top w:val="double" w:sz="4" w:space="0" w:color="27A8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A8DF" w:themeColor="accent2"/>
          <w:right w:val="single" w:sz="4" w:space="0" w:color="27A8DF" w:themeColor="accent2"/>
        </w:tcBorders>
      </w:tcPr>
    </w:tblStylePr>
    <w:tblStylePr w:type="band1Horz">
      <w:tblPr/>
      <w:tcPr>
        <w:tcBorders>
          <w:top w:val="single" w:sz="4" w:space="0" w:color="27A8DF" w:themeColor="accent2"/>
          <w:bottom w:val="single" w:sz="4" w:space="0" w:color="27A8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A8DF" w:themeColor="accent2"/>
          <w:left w:val="nil"/>
        </w:tcBorders>
      </w:tcPr>
    </w:tblStylePr>
    <w:tblStylePr w:type="swCell">
      <w:tblPr/>
      <w:tcPr>
        <w:tcBorders>
          <w:top w:val="double" w:sz="4" w:space="0" w:color="27A8DF" w:themeColor="accent2"/>
          <w:right w:val="nil"/>
        </w:tcBorders>
      </w:tcPr>
    </w:tblStylePr>
  </w:style>
  <w:style w:type="table" w:styleId="ListTable3-Accent3">
    <w:name w:val="List Table 3 Accent 3"/>
    <w:basedOn w:val="TableNormal"/>
    <w:uiPriority w:val="48"/>
    <w:rsid w:val="00C87D9E"/>
    <w:pPr>
      <w:spacing w:after="0" w:line="240" w:lineRule="auto"/>
    </w:pPr>
    <w:tblPr>
      <w:tblStyleRowBandSize w:val="1"/>
      <w:tblStyleColBandSize w:val="1"/>
      <w:tblBorders>
        <w:top w:val="single" w:sz="4" w:space="0" w:color="287098" w:themeColor="accent3"/>
        <w:left w:val="single" w:sz="4" w:space="0" w:color="287098" w:themeColor="accent3"/>
        <w:bottom w:val="single" w:sz="4" w:space="0" w:color="287098" w:themeColor="accent3"/>
        <w:right w:val="single" w:sz="4" w:space="0" w:color="287098" w:themeColor="accent3"/>
      </w:tblBorders>
    </w:tblPr>
    <w:tblStylePr w:type="firstRow">
      <w:rPr>
        <w:b/>
        <w:bCs/>
        <w:color w:val="FFFFFF" w:themeColor="background1"/>
      </w:rPr>
      <w:tblPr/>
      <w:tcPr>
        <w:shd w:val="clear" w:color="auto" w:fill="287098" w:themeFill="accent3"/>
      </w:tcPr>
    </w:tblStylePr>
    <w:tblStylePr w:type="lastRow">
      <w:rPr>
        <w:b/>
        <w:bCs/>
      </w:rPr>
      <w:tblPr/>
      <w:tcPr>
        <w:tcBorders>
          <w:top w:val="double" w:sz="4" w:space="0" w:color="28709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7098" w:themeColor="accent3"/>
          <w:right w:val="single" w:sz="4" w:space="0" w:color="287098" w:themeColor="accent3"/>
        </w:tcBorders>
      </w:tcPr>
    </w:tblStylePr>
    <w:tblStylePr w:type="band1Horz">
      <w:tblPr/>
      <w:tcPr>
        <w:tcBorders>
          <w:top w:val="single" w:sz="4" w:space="0" w:color="287098" w:themeColor="accent3"/>
          <w:bottom w:val="single" w:sz="4" w:space="0" w:color="28709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7098" w:themeColor="accent3"/>
          <w:left w:val="nil"/>
        </w:tcBorders>
      </w:tcPr>
    </w:tblStylePr>
    <w:tblStylePr w:type="swCell">
      <w:tblPr/>
      <w:tcPr>
        <w:tcBorders>
          <w:top w:val="double" w:sz="4" w:space="0" w:color="287098" w:themeColor="accent3"/>
          <w:right w:val="nil"/>
        </w:tcBorders>
      </w:tcPr>
    </w:tblStylePr>
  </w:style>
  <w:style w:type="table" w:styleId="ListTable3-Accent4">
    <w:name w:val="List Table 3 Accent 4"/>
    <w:basedOn w:val="TableNormal"/>
    <w:uiPriority w:val="48"/>
    <w:rsid w:val="00C87D9E"/>
    <w:pPr>
      <w:spacing w:after="0" w:line="240" w:lineRule="auto"/>
    </w:pPr>
    <w:tblPr>
      <w:tblStyleRowBandSize w:val="1"/>
      <w:tblStyleColBandSize w:val="1"/>
      <w:tblBorders>
        <w:top w:val="single" w:sz="4" w:space="0" w:color="617483" w:themeColor="accent4"/>
        <w:left w:val="single" w:sz="4" w:space="0" w:color="617483" w:themeColor="accent4"/>
        <w:bottom w:val="single" w:sz="4" w:space="0" w:color="617483" w:themeColor="accent4"/>
        <w:right w:val="single" w:sz="4" w:space="0" w:color="617483" w:themeColor="accent4"/>
      </w:tblBorders>
    </w:tblPr>
    <w:tblStylePr w:type="firstRow">
      <w:rPr>
        <w:b/>
        <w:bCs/>
        <w:color w:val="FFFFFF" w:themeColor="background1"/>
      </w:rPr>
      <w:tblPr/>
      <w:tcPr>
        <w:shd w:val="clear" w:color="auto" w:fill="617483" w:themeFill="accent4"/>
      </w:tcPr>
    </w:tblStylePr>
    <w:tblStylePr w:type="lastRow">
      <w:rPr>
        <w:b/>
        <w:bCs/>
      </w:rPr>
      <w:tblPr/>
      <w:tcPr>
        <w:tcBorders>
          <w:top w:val="double" w:sz="4" w:space="0" w:color="6174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7483" w:themeColor="accent4"/>
          <w:right w:val="single" w:sz="4" w:space="0" w:color="617483" w:themeColor="accent4"/>
        </w:tcBorders>
      </w:tcPr>
    </w:tblStylePr>
    <w:tblStylePr w:type="band1Horz">
      <w:tblPr/>
      <w:tcPr>
        <w:tcBorders>
          <w:top w:val="single" w:sz="4" w:space="0" w:color="617483" w:themeColor="accent4"/>
          <w:bottom w:val="single" w:sz="4" w:space="0" w:color="6174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7483" w:themeColor="accent4"/>
          <w:left w:val="nil"/>
        </w:tcBorders>
      </w:tcPr>
    </w:tblStylePr>
    <w:tblStylePr w:type="swCell">
      <w:tblPr/>
      <w:tcPr>
        <w:tcBorders>
          <w:top w:val="double" w:sz="4" w:space="0" w:color="617483" w:themeColor="accent4"/>
          <w:right w:val="nil"/>
        </w:tcBorders>
      </w:tcPr>
    </w:tblStylePr>
  </w:style>
  <w:style w:type="table" w:styleId="ListTable3-Accent5">
    <w:name w:val="List Table 3 Accent 5"/>
    <w:basedOn w:val="TableNormal"/>
    <w:uiPriority w:val="48"/>
    <w:rsid w:val="00C87D9E"/>
    <w:pPr>
      <w:spacing w:after="0" w:line="240" w:lineRule="auto"/>
    </w:pPr>
    <w:tblPr>
      <w:tblStyleRowBandSize w:val="1"/>
      <w:tblStyleColBandSize w:val="1"/>
      <w:tblBorders>
        <w:top w:val="single" w:sz="4" w:space="0" w:color="555078" w:themeColor="accent5"/>
        <w:left w:val="single" w:sz="4" w:space="0" w:color="555078" w:themeColor="accent5"/>
        <w:bottom w:val="single" w:sz="4" w:space="0" w:color="555078" w:themeColor="accent5"/>
        <w:right w:val="single" w:sz="4" w:space="0" w:color="555078" w:themeColor="accent5"/>
      </w:tblBorders>
    </w:tblPr>
    <w:tblStylePr w:type="firstRow">
      <w:rPr>
        <w:b/>
        <w:bCs/>
        <w:color w:val="FFFFFF" w:themeColor="background1"/>
      </w:rPr>
      <w:tblPr/>
      <w:tcPr>
        <w:shd w:val="clear" w:color="auto" w:fill="555078" w:themeFill="accent5"/>
      </w:tcPr>
    </w:tblStylePr>
    <w:tblStylePr w:type="lastRow">
      <w:rPr>
        <w:b/>
        <w:bCs/>
      </w:rPr>
      <w:tblPr/>
      <w:tcPr>
        <w:tcBorders>
          <w:top w:val="double" w:sz="4" w:space="0" w:color="5550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55078" w:themeColor="accent5"/>
          <w:right w:val="single" w:sz="4" w:space="0" w:color="555078" w:themeColor="accent5"/>
        </w:tcBorders>
      </w:tcPr>
    </w:tblStylePr>
    <w:tblStylePr w:type="band1Horz">
      <w:tblPr/>
      <w:tcPr>
        <w:tcBorders>
          <w:top w:val="single" w:sz="4" w:space="0" w:color="555078" w:themeColor="accent5"/>
          <w:bottom w:val="single" w:sz="4" w:space="0" w:color="5550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55078" w:themeColor="accent5"/>
          <w:left w:val="nil"/>
        </w:tcBorders>
      </w:tcPr>
    </w:tblStylePr>
    <w:tblStylePr w:type="swCell">
      <w:tblPr/>
      <w:tcPr>
        <w:tcBorders>
          <w:top w:val="double" w:sz="4" w:space="0" w:color="555078" w:themeColor="accent5"/>
          <w:right w:val="nil"/>
        </w:tcBorders>
      </w:tcPr>
    </w:tblStylePr>
  </w:style>
  <w:style w:type="table" w:styleId="ListTable3-Accent6">
    <w:name w:val="List Table 3 Accent 6"/>
    <w:basedOn w:val="TableNormal"/>
    <w:uiPriority w:val="48"/>
    <w:rsid w:val="00C87D9E"/>
    <w:pPr>
      <w:spacing w:after="0" w:line="240" w:lineRule="auto"/>
    </w:pPr>
    <w:tblPr>
      <w:tblStyleRowBandSize w:val="1"/>
      <w:tblStyleColBandSize w:val="1"/>
      <w:tblBorders>
        <w:top w:val="single" w:sz="4" w:space="0" w:color="7F63AB" w:themeColor="accent6"/>
        <w:left w:val="single" w:sz="4" w:space="0" w:color="7F63AB" w:themeColor="accent6"/>
        <w:bottom w:val="single" w:sz="4" w:space="0" w:color="7F63AB" w:themeColor="accent6"/>
        <w:right w:val="single" w:sz="4" w:space="0" w:color="7F63AB" w:themeColor="accent6"/>
      </w:tblBorders>
    </w:tblPr>
    <w:tblStylePr w:type="firstRow">
      <w:rPr>
        <w:b/>
        <w:bCs/>
        <w:color w:val="FFFFFF" w:themeColor="background1"/>
      </w:rPr>
      <w:tblPr/>
      <w:tcPr>
        <w:shd w:val="clear" w:color="auto" w:fill="7F63AB" w:themeFill="accent6"/>
      </w:tcPr>
    </w:tblStylePr>
    <w:tblStylePr w:type="lastRow">
      <w:rPr>
        <w:b/>
        <w:bCs/>
      </w:rPr>
      <w:tblPr/>
      <w:tcPr>
        <w:tcBorders>
          <w:top w:val="double" w:sz="4" w:space="0" w:color="7F63A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63AB" w:themeColor="accent6"/>
          <w:right w:val="single" w:sz="4" w:space="0" w:color="7F63AB" w:themeColor="accent6"/>
        </w:tcBorders>
      </w:tcPr>
    </w:tblStylePr>
    <w:tblStylePr w:type="band1Horz">
      <w:tblPr/>
      <w:tcPr>
        <w:tcBorders>
          <w:top w:val="single" w:sz="4" w:space="0" w:color="7F63AB" w:themeColor="accent6"/>
          <w:bottom w:val="single" w:sz="4" w:space="0" w:color="7F63A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63AB" w:themeColor="accent6"/>
          <w:left w:val="nil"/>
        </w:tcBorders>
      </w:tcPr>
    </w:tblStylePr>
    <w:tblStylePr w:type="swCell">
      <w:tblPr/>
      <w:tcPr>
        <w:tcBorders>
          <w:top w:val="double" w:sz="4" w:space="0" w:color="7F63AB" w:themeColor="accent6"/>
          <w:right w:val="nil"/>
        </w:tcBorders>
      </w:tcPr>
    </w:tblStylePr>
  </w:style>
  <w:style w:type="table" w:styleId="ListTable4">
    <w:name w:val="List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tcBorders>
        <w:shd w:val="clear" w:color="auto" w:fill="00A59B" w:themeFill="accent1"/>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4-Accent2">
    <w:name w:val="List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tcBorders>
        <w:shd w:val="clear" w:color="auto" w:fill="27A8DF" w:themeFill="accent2"/>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4-Accent3">
    <w:name w:val="List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tcBorders>
        <w:shd w:val="clear" w:color="auto" w:fill="287098" w:themeFill="accent3"/>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4-Accent4">
    <w:name w:val="List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tcBorders>
        <w:shd w:val="clear" w:color="auto" w:fill="617483" w:themeFill="accent4"/>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4-Accent5">
    <w:name w:val="List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tcBorders>
        <w:shd w:val="clear" w:color="auto" w:fill="555078" w:themeFill="accent5"/>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4-Accent6">
    <w:name w:val="List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tcBorders>
        <w:shd w:val="clear" w:color="auto" w:fill="7F63AB" w:themeFill="accent6"/>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5Dark">
    <w:name w:val="List Table 5 Dark"/>
    <w:basedOn w:val="TableNormal"/>
    <w:uiPriority w:val="50"/>
    <w:rsid w:val="00C87D9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87D9E"/>
    <w:pPr>
      <w:spacing w:after="0" w:line="240" w:lineRule="auto"/>
    </w:pPr>
    <w:rPr>
      <w:color w:val="FFFFFF" w:themeColor="background1"/>
    </w:rPr>
    <w:tblPr>
      <w:tblStyleRowBandSize w:val="1"/>
      <w:tblStyleColBandSize w:val="1"/>
      <w:tblBorders>
        <w:top w:val="single" w:sz="24" w:space="0" w:color="00A59B" w:themeColor="accent1"/>
        <w:left w:val="single" w:sz="24" w:space="0" w:color="00A59B" w:themeColor="accent1"/>
        <w:bottom w:val="single" w:sz="24" w:space="0" w:color="00A59B" w:themeColor="accent1"/>
        <w:right w:val="single" w:sz="24" w:space="0" w:color="00A59B" w:themeColor="accent1"/>
      </w:tblBorders>
    </w:tblPr>
    <w:tcPr>
      <w:shd w:val="clear" w:color="auto" w:fill="00A5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87D9E"/>
    <w:pPr>
      <w:spacing w:after="0" w:line="240" w:lineRule="auto"/>
    </w:pPr>
    <w:rPr>
      <w:color w:val="FFFFFF" w:themeColor="background1"/>
    </w:rPr>
    <w:tblPr>
      <w:tblStyleRowBandSize w:val="1"/>
      <w:tblStyleColBandSize w:val="1"/>
      <w:tblBorders>
        <w:top w:val="single" w:sz="24" w:space="0" w:color="27A8DF" w:themeColor="accent2"/>
        <w:left w:val="single" w:sz="24" w:space="0" w:color="27A8DF" w:themeColor="accent2"/>
        <w:bottom w:val="single" w:sz="24" w:space="0" w:color="27A8DF" w:themeColor="accent2"/>
        <w:right w:val="single" w:sz="24" w:space="0" w:color="27A8DF" w:themeColor="accent2"/>
      </w:tblBorders>
    </w:tblPr>
    <w:tcPr>
      <w:shd w:val="clear" w:color="auto" w:fill="27A8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87D9E"/>
    <w:pPr>
      <w:spacing w:after="0" w:line="240" w:lineRule="auto"/>
    </w:pPr>
    <w:rPr>
      <w:color w:val="FFFFFF" w:themeColor="background1"/>
    </w:rPr>
    <w:tblPr>
      <w:tblStyleRowBandSize w:val="1"/>
      <w:tblStyleColBandSize w:val="1"/>
      <w:tblBorders>
        <w:top w:val="single" w:sz="24" w:space="0" w:color="287098" w:themeColor="accent3"/>
        <w:left w:val="single" w:sz="24" w:space="0" w:color="287098" w:themeColor="accent3"/>
        <w:bottom w:val="single" w:sz="24" w:space="0" w:color="287098" w:themeColor="accent3"/>
        <w:right w:val="single" w:sz="24" w:space="0" w:color="287098" w:themeColor="accent3"/>
      </w:tblBorders>
    </w:tblPr>
    <w:tcPr>
      <w:shd w:val="clear" w:color="auto" w:fill="28709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87D9E"/>
    <w:pPr>
      <w:spacing w:after="0" w:line="240" w:lineRule="auto"/>
    </w:pPr>
    <w:rPr>
      <w:color w:val="FFFFFF" w:themeColor="background1"/>
    </w:rPr>
    <w:tblPr>
      <w:tblStyleRowBandSize w:val="1"/>
      <w:tblStyleColBandSize w:val="1"/>
      <w:tblBorders>
        <w:top w:val="single" w:sz="24" w:space="0" w:color="617483" w:themeColor="accent4"/>
        <w:left w:val="single" w:sz="24" w:space="0" w:color="617483" w:themeColor="accent4"/>
        <w:bottom w:val="single" w:sz="24" w:space="0" w:color="617483" w:themeColor="accent4"/>
        <w:right w:val="single" w:sz="24" w:space="0" w:color="617483" w:themeColor="accent4"/>
      </w:tblBorders>
    </w:tblPr>
    <w:tcPr>
      <w:shd w:val="clear" w:color="auto" w:fill="6174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87D9E"/>
    <w:pPr>
      <w:spacing w:after="0" w:line="240" w:lineRule="auto"/>
    </w:pPr>
    <w:rPr>
      <w:color w:val="FFFFFF" w:themeColor="background1"/>
    </w:rPr>
    <w:tblPr>
      <w:tblStyleRowBandSize w:val="1"/>
      <w:tblStyleColBandSize w:val="1"/>
      <w:tblBorders>
        <w:top w:val="single" w:sz="24" w:space="0" w:color="555078" w:themeColor="accent5"/>
        <w:left w:val="single" w:sz="24" w:space="0" w:color="555078" w:themeColor="accent5"/>
        <w:bottom w:val="single" w:sz="24" w:space="0" w:color="555078" w:themeColor="accent5"/>
        <w:right w:val="single" w:sz="24" w:space="0" w:color="555078" w:themeColor="accent5"/>
      </w:tblBorders>
    </w:tblPr>
    <w:tcPr>
      <w:shd w:val="clear" w:color="auto" w:fill="5550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87D9E"/>
    <w:pPr>
      <w:spacing w:after="0" w:line="240" w:lineRule="auto"/>
    </w:pPr>
    <w:rPr>
      <w:color w:val="FFFFFF" w:themeColor="background1"/>
    </w:rPr>
    <w:tblPr>
      <w:tblStyleRowBandSize w:val="1"/>
      <w:tblStyleColBandSize w:val="1"/>
      <w:tblBorders>
        <w:top w:val="single" w:sz="24" w:space="0" w:color="7F63AB" w:themeColor="accent6"/>
        <w:left w:val="single" w:sz="24" w:space="0" w:color="7F63AB" w:themeColor="accent6"/>
        <w:bottom w:val="single" w:sz="24" w:space="0" w:color="7F63AB" w:themeColor="accent6"/>
        <w:right w:val="single" w:sz="24" w:space="0" w:color="7F63AB" w:themeColor="accent6"/>
      </w:tblBorders>
    </w:tblPr>
    <w:tcPr>
      <w:shd w:val="clear" w:color="auto" w:fill="7F63A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00A59B" w:themeColor="accent1"/>
        <w:bottom w:val="single" w:sz="4" w:space="0" w:color="00A59B" w:themeColor="accent1"/>
      </w:tblBorders>
    </w:tblPr>
    <w:tblStylePr w:type="firstRow">
      <w:rPr>
        <w:b/>
        <w:bCs/>
      </w:rPr>
      <w:tblPr/>
      <w:tcPr>
        <w:tcBorders>
          <w:bottom w:val="single" w:sz="4" w:space="0" w:color="00A59B" w:themeColor="accent1"/>
        </w:tcBorders>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6Colorful-Accent2">
    <w:name w:val="List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27A8DF" w:themeColor="accent2"/>
        <w:bottom w:val="single" w:sz="4" w:space="0" w:color="27A8DF" w:themeColor="accent2"/>
      </w:tblBorders>
    </w:tblPr>
    <w:tblStylePr w:type="firstRow">
      <w:rPr>
        <w:b/>
        <w:bCs/>
      </w:rPr>
      <w:tblPr/>
      <w:tcPr>
        <w:tcBorders>
          <w:bottom w:val="single" w:sz="4" w:space="0" w:color="27A8DF" w:themeColor="accent2"/>
        </w:tcBorders>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6Colorful-Accent3">
    <w:name w:val="List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287098" w:themeColor="accent3"/>
        <w:bottom w:val="single" w:sz="4" w:space="0" w:color="287098" w:themeColor="accent3"/>
      </w:tblBorders>
    </w:tblPr>
    <w:tblStylePr w:type="firstRow">
      <w:rPr>
        <w:b/>
        <w:bCs/>
      </w:rPr>
      <w:tblPr/>
      <w:tcPr>
        <w:tcBorders>
          <w:bottom w:val="single" w:sz="4" w:space="0" w:color="287098" w:themeColor="accent3"/>
        </w:tcBorders>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6Colorful-Accent4">
    <w:name w:val="List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617483" w:themeColor="accent4"/>
        <w:bottom w:val="single" w:sz="4" w:space="0" w:color="617483" w:themeColor="accent4"/>
      </w:tblBorders>
    </w:tblPr>
    <w:tblStylePr w:type="firstRow">
      <w:rPr>
        <w:b/>
        <w:bCs/>
      </w:rPr>
      <w:tblPr/>
      <w:tcPr>
        <w:tcBorders>
          <w:bottom w:val="single" w:sz="4" w:space="0" w:color="617483" w:themeColor="accent4"/>
        </w:tcBorders>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6Colorful-Accent5">
    <w:name w:val="List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555078" w:themeColor="accent5"/>
        <w:bottom w:val="single" w:sz="4" w:space="0" w:color="555078" w:themeColor="accent5"/>
      </w:tblBorders>
    </w:tblPr>
    <w:tblStylePr w:type="firstRow">
      <w:rPr>
        <w:b/>
        <w:bCs/>
      </w:rPr>
      <w:tblPr/>
      <w:tcPr>
        <w:tcBorders>
          <w:bottom w:val="single" w:sz="4" w:space="0" w:color="555078" w:themeColor="accent5"/>
        </w:tcBorders>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6Colorful-Accent6">
    <w:name w:val="List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7F63AB" w:themeColor="accent6"/>
        <w:bottom w:val="single" w:sz="4" w:space="0" w:color="7F63AB" w:themeColor="accent6"/>
      </w:tblBorders>
    </w:tblPr>
    <w:tblStylePr w:type="firstRow">
      <w:rPr>
        <w:b/>
        <w:bCs/>
      </w:rPr>
      <w:tblPr/>
      <w:tcPr>
        <w:tcBorders>
          <w:bottom w:val="single" w:sz="4" w:space="0" w:color="7F63AB" w:themeColor="accent6"/>
        </w:tcBorders>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7Colorful">
    <w:name w:val="List Table 7 Colorful"/>
    <w:basedOn w:val="TableNormal"/>
    <w:uiPriority w:val="52"/>
    <w:rsid w:val="00C87D9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87D9E"/>
    <w:pPr>
      <w:spacing w:after="0" w:line="240" w:lineRule="auto"/>
    </w:pPr>
    <w:rPr>
      <w:color w:val="007B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5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5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5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59B" w:themeColor="accent1"/>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87D9E"/>
    <w:pPr>
      <w:spacing w:after="0" w:line="240" w:lineRule="auto"/>
    </w:pPr>
    <w:rPr>
      <w:color w:val="197EA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A8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A8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A8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A8DF" w:themeColor="accent2"/>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87D9E"/>
    <w:pPr>
      <w:spacing w:after="0" w:line="240" w:lineRule="auto"/>
    </w:pPr>
    <w:rPr>
      <w:color w:val="1E537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709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709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709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7098" w:themeColor="accent3"/>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87D9E"/>
    <w:pPr>
      <w:spacing w:after="0" w:line="240" w:lineRule="auto"/>
    </w:pPr>
    <w:rPr>
      <w:color w:val="48566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74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74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74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7483" w:themeColor="accent4"/>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87D9E"/>
    <w:pPr>
      <w:spacing w:after="0" w:line="240" w:lineRule="auto"/>
    </w:pPr>
    <w:rPr>
      <w:color w:val="3F3C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50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550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550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55078" w:themeColor="accent5"/>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87D9E"/>
    <w:pPr>
      <w:spacing w:after="0" w:line="240" w:lineRule="auto"/>
    </w:pPr>
    <w:rPr>
      <w:color w:val="5E468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63A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63A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63A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63AB" w:themeColor="accent6"/>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87D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C87D9E"/>
    <w:rPr>
      <w:rFonts w:ascii="Consolas" w:hAnsi="Consolas"/>
      <w:sz w:val="22"/>
      <w:szCs w:val="20"/>
    </w:rPr>
  </w:style>
  <w:style w:type="table" w:styleId="MediumGrid1">
    <w:name w:val="Medium Grid 1"/>
    <w:basedOn w:val="TableNormal"/>
    <w:uiPriority w:val="67"/>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insideV w:val="single" w:sz="8" w:space="0" w:color="00FBEB" w:themeColor="accent1" w:themeTint="BF"/>
      </w:tblBorders>
    </w:tblPr>
    <w:tcPr>
      <w:shd w:val="clear" w:color="auto" w:fill="A9FFF9" w:themeFill="accent1" w:themeFillTint="3F"/>
    </w:tcPr>
    <w:tblStylePr w:type="firstRow">
      <w:rPr>
        <w:b/>
        <w:bCs/>
      </w:rPr>
    </w:tblStylePr>
    <w:tblStylePr w:type="lastRow">
      <w:rPr>
        <w:b/>
        <w:bCs/>
      </w:rPr>
      <w:tblPr/>
      <w:tcPr>
        <w:tcBorders>
          <w:top w:val="single" w:sz="18" w:space="0" w:color="00FBEB" w:themeColor="accent1" w:themeTint="BF"/>
        </w:tcBorders>
      </w:tcPr>
    </w:tblStylePr>
    <w:tblStylePr w:type="firstCol">
      <w:rPr>
        <w:b/>
        <w:bCs/>
      </w:rPr>
    </w:tblStylePr>
    <w:tblStylePr w:type="lastCol">
      <w:rPr>
        <w:b/>
        <w:bCs/>
      </w:r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MediumGrid1-Accent2">
    <w:name w:val="Medium Grid 1 Accent 2"/>
    <w:basedOn w:val="TableNormal"/>
    <w:uiPriority w:val="67"/>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insideV w:val="single" w:sz="8" w:space="0" w:color="5DBDE7" w:themeColor="accent2" w:themeTint="BF"/>
      </w:tblBorders>
    </w:tblPr>
    <w:tcPr>
      <w:shd w:val="clear" w:color="auto" w:fill="C9E9F7" w:themeFill="accent2" w:themeFillTint="3F"/>
    </w:tcPr>
    <w:tblStylePr w:type="firstRow">
      <w:rPr>
        <w:b/>
        <w:bCs/>
      </w:rPr>
    </w:tblStylePr>
    <w:tblStylePr w:type="lastRow">
      <w:rPr>
        <w:b/>
        <w:bCs/>
      </w:rPr>
      <w:tblPr/>
      <w:tcPr>
        <w:tcBorders>
          <w:top w:val="single" w:sz="18" w:space="0" w:color="5DBDE7" w:themeColor="accent2" w:themeTint="BF"/>
        </w:tcBorders>
      </w:tcPr>
    </w:tblStylePr>
    <w:tblStylePr w:type="firstCol">
      <w:rPr>
        <w:b/>
        <w:bCs/>
      </w:rPr>
    </w:tblStylePr>
    <w:tblStylePr w:type="lastCol">
      <w:rPr>
        <w:b/>
        <w:bCs/>
      </w:r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MediumGrid1-Accent3">
    <w:name w:val="Medium Grid 1 Accent 3"/>
    <w:basedOn w:val="TableNormal"/>
    <w:uiPriority w:val="67"/>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insideV w:val="single" w:sz="8" w:space="0" w:color="429BCD" w:themeColor="accent3" w:themeTint="BF"/>
      </w:tblBorders>
    </w:tblPr>
    <w:tcPr>
      <w:shd w:val="clear" w:color="auto" w:fill="C0DEEE" w:themeFill="accent3" w:themeFillTint="3F"/>
    </w:tcPr>
    <w:tblStylePr w:type="firstRow">
      <w:rPr>
        <w:b/>
        <w:bCs/>
      </w:rPr>
    </w:tblStylePr>
    <w:tblStylePr w:type="lastRow">
      <w:rPr>
        <w:b/>
        <w:bCs/>
      </w:rPr>
      <w:tblPr/>
      <w:tcPr>
        <w:tcBorders>
          <w:top w:val="single" w:sz="18" w:space="0" w:color="429BCD" w:themeColor="accent3" w:themeTint="BF"/>
        </w:tcBorders>
      </w:tcPr>
    </w:tblStylePr>
    <w:tblStylePr w:type="firstCol">
      <w:rPr>
        <w:b/>
        <w:bCs/>
      </w:rPr>
    </w:tblStylePr>
    <w:tblStylePr w:type="lastCol">
      <w:rPr>
        <w:b/>
        <w:bCs/>
      </w:r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MediumGrid1-Accent4">
    <w:name w:val="Medium Grid 1 Accent 4"/>
    <w:basedOn w:val="TableNormal"/>
    <w:uiPriority w:val="67"/>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insideV w:val="single" w:sz="8" w:space="0" w:color="8597A5" w:themeColor="accent4" w:themeTint="BF"/>
      </w:tblBorders>
    </w:tblPr>
    <w:tcPr>
      <w:shd w:val="clear" w:color="auto" w:fill="D6DCE1" w:themeFill="accent4" w:themeFillTint="3F"/>
    </w:tcPr>
    <w:tblStylePr w:type="firstRow">
      <w:rPr>
        <w:b/>
        <w:bCs/>
      </w:rPr>
    </w:tblStylePr>
    <w:tblStylePr w:type="lastRow">
      <w:rPr>
        <w:b/>
        <w:bCs/>
      </w:rPr>
      <w:tblPr/>
      <w:tcPr>
        <w:tcBorders>
          <w:top w:val="single" w:sz="18" w:space="0" w:color="8597A5" w:themeColor="accent4" w:themeTint="BF"/>
        </w:tcBorders>
      </w:tcPr>
    </w:tblStylePr>
    <w:tblStylePr w:type="firstCol">
      <w:rPr>
        <w:b/>
        <w:bCs/>
      </w:rPr>
    </w:tblStylePr>
    <w:tblStylePr w:type="lastCol">
      <w:rPr>
        <w:b/>
        <w:bCs/>
      </w:r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MediumGrid1-Accent5">
    <w:name w:val="Medium Grid 1 Accent 5"/>
    <w:basedOn w:val="TableNormal"/>
    <w:uiPriority w:val="67"/>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insideV w:val="single" w:sz="8" w:space="0" w:color="7973A2" w:themeColor="accent5" w:themeTint="BF"/>
      </w:tblBorders>
    </w:tblPr>
    <w:tcPr>
      <w:shd w:val="clear" w:color="auto" w:fill="D2D1E0" w:themeFill="accent5" w:themeFillTint="3F"/>
    </w:tcPr>
    <w:tblStylePr w:type="firstRow">
      <w:rPr>
        <w:b/>
        <w:bCs/>
      </w:rPr>
    </w:tblStylePr>
    <w:tblStylePr w:type="lastRow">
      <w:rPr>
        <w:b/>
        <w:bCs/>
      </w:rPr>
      <w:tblPr/>
      <w:tcPr>
        <w:tcBorders>
          <w:top w:val="single" w:sz="18" w:space="0" w:color="7973A2" w:themeColor="accent5" w:themeTint="BF"/>
        </w:tcBorders>
      </w:tcPr>
    </w:tblStylePr>
    <w:tblStylePr w:type="firstCol">
      <w:rPr>
        <w:b/>
        <w:bCs/>
      </w:rPr>
    </w:tblStylePr>
    <w:tblStylePr w:type="lastCol">
      <w:rPr>
        <w:b/>
        <w:bCs/>
      </w:r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MediumGrid1-Accent6">
    <w:name w:val="Medium Grid 1 Accent 6"/>
    <w:basedOn w:val="TableNormal"/>
    <w:uiPriority w:val="67"/>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insideV w:val="single" w:sz="8" w:space="0" w:color="9E8AC0" w:themeColor="accent6" w:themeTint="BF"/>
      </w:tblBorders>
    </w:tblPr>
    <w:tcPr>
      <w:shd w:val="clear" w:color="auto" w:fill="DFD8EA" w:themeFill="accent6" w:themeFillTint="3F"/>
    </w:tcPr>
    <w:tblStylePr w:type="firstRow">
      <w:rPr>
        <w:b/>
        <w:bCs/>
      </w:rPr>
    </w:tblStylePr>
    <w:tblStylePr w:type="lastRow">
      <w:rPr>
        <w:b/>
        <w:bCs/>
      </w:rPr>
      <w:tblPr/>
      <w:tcPr>
        <w:tcBorders>
          <w:top w:val="single" w:sz="18" w:space="0" w:color="9E8AC0" w:themeColor="accent6" w:themeTint="BF"/>
        </w:tcBorders>
      </w:tcPr>
    </w:tblStylePr>
    <w:tblStylePr w:type="firstCol">
      <w:rPr>
        <w:b/>
        <w:bCs/>
      </w:rPr>
    </w:tblStylePr>
    <w:tblStylePr w:type="lastCol">
      <w:rPr>
        <w:b/>
        <w:bCs/>
      </w:r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MediumGrid2">
    <w:name w:val="Medium Grid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cPr>
      <w:shd w:val="clear" w:color="auto" w:fill="A9FFF9" w:themeFill="accent1" w:themeFillTint="3F"/>
    </w:tcPr>
    <w:tblStylePr w:type="firstRow">
      <w:rPr>
        <w:b/>
        <w:bCs/>
        <w:color w:val="000000" w:themeColor="text1"/>
      </w:rPr>
      <w:tblPr/>
      <w:tcPr>
        <w:shd w:val="clear" w:color="auto" w:fill="DDFF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FFA" w:themeFill="accent1" w:themeFillTint="33"/>
      </w:tcPr>
    </w:tblStylePr>
    <w:tblStylePr w:type="band1Vert">
      <w:tblPr/>
      <w:tcPr>
        <w:shd w:val="clear" w:color="auto" w:fill="53FFF4" w:themeFill="accent1" w:themeFillTint="7F"/>
      </w:tcPr>
    </w:tblStylePr>
    <w:tblStylePr w:type="band1Horz">
      <w:tblPr/>
      <w:tcPr>
        <w:tcBorders>
          <w:insideH w:val="single" w:sz="6" w:space="0" w:color="00A59B" w:themeColor="accent1"/>
          <w:insideV w:val="single" w:sz="6" w:space="0" w:color="00A59B" w:themeColor="accent1"/>
        </w:tcBorders>
        <w:shd w:val="clear" w:color="auto" w:fill="53FFF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cPr>
      <w:shd w:val="clear" w:color="auto" w:fill="C9E9F7" w:themeFill="accent2" w:themeFillTint="3F"/>
    </w:tcPr>
    <w:tblStylePr w:type="firstRow">
      <w:rPr>
        <w:b/>
        <w:bCs/>
        <w:color w:val="000000" w:themeColor="text1"/>
      </w:rPr>
      <w:tblPr/>
      <w:tcPr>
        <w:shd w:val="clear" w:color="auto" w:fill="E9F6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DF8" w:themeFill="accent2" w:themeFillTint="33"/>
      </w:tcPr>
    </w:tblStylePr>
    <w:tblStylePr w:type="band1Vert">
      <w:tblPr/>
      <w:tcPr>
        <w:shd w:val="clear" w:color="auto" w:fill="93D3EF" w:themeFill="accent2" w:themeFillTint="7F"/>
      </w:tcPr>
    </w:tblStylePr>
    <w:tblStylePr w:type="band1Horz">
      <w:tblPr/>
      <w:tcPr>
        <w:tcBorders>
          <w:insideH w:val="single" w:sz="6" w:space="0" w:color="27A8DF" w:themeColor="accent2"/>
          <w:insideV w:val="single" w:sz="6" w:space="0" w:color="27A8DF" w:themeColor="accent2"/>
        </w:tcBorders>
        <w:shd w:val="clear" w:color="auto" w:fill="93D3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cPr>
      <w:shd w:val="clear" w:color="auto" w:fill="C0DEEE" w:themeFill="accent3" w:themeFillTint="3F"/>
    </w:tcPr>
    <w:tblStylePr w:type="firstRow">
      <w:rPr>
        <w:b/>
        <w:bCs/>
        <w:color w:val="000000" w:themeColor="text1"/>
      </w:rPr>
      <w:tblPr/>
      <w:tcPr>
        <w:shd w:val="clear" w:color="auto" w:fill="E6F1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4F1" w:themeFill="accent3" w:themeFillTint="33"/>
      </w:tcPr>
    </w:tblStylePr>
    <w:tblStylePr w:type="band1Vert">
      <w:tblPr/>
      <w:tcPr>
        <w:shd w:val="clear" w:color="auto" w:fill="81BCDE" w:themeFill="accent3" w:themeFillTint="7F"/>
      </w:tcPr>
    </w:tblStylePr>
    <w:tblStylePr w:type="band1Horz">
      <w:tblPr/>
      <w:tcPr>
        <w:tcBorders>
          <w:insideH w:val="single" w:sz="6" w:space="0" w:color="287098" w:themeColor="accent3"/>
          <w:insideV w:val="single" w:sz="6" w:space="0" w:color="287098" w:themeColor="accent3"/>
        </w:tcBorders>
        <w:shd w:val="clear" w:color="auto" w:fill="81BCD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cPr>
      <w:shd w:val="clear" w:color="auto" w:fill="D6DCE1" w:themeFill="accent4" w:themeFillTint="3F"/>
    </w:tcPr>
    <w:tblStylePr w:type="firstRow">
      <w:rPr>
        <w:b/>
        <w:bCs/>
        <w:color w:val="000000" w:themeColor="text1"/>
      </w:rPr>
      <w:tblPr/>
      <w:tcPr>
        <w:shd w:val="clear" w:color="auto" w:fill="EFF1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3E7" w:themeFill="accent4" w:themeFillTint="33"/>
      </w:tcPr>
    </w:tblStylePr>
    <w:tblStylePr w:type="band1Vert">
      <w:tblPr/>
      <w:tcPr>
        <w:shd w:val="clear" w:color="auto" w:fill="AEB9C3" w:themeFill="accent4" w:themeFillTint="7F"/>
      </w:tcPr>
    </w:tblStylePr>
    <w:tblStylePr w:type="band1Horz">
      <w:tblPr/>
      <w:tcPr>
        <w:tcBorders>
          <w:insideH w:val="single" w:sz="6" w:space="0" w:color="617483" w:themeColor="accent4"/>
          <w:insideV w:val="single" w:sz="6" w:space="0" w:color="617483" w:themeColor="accent4"/>
        </w:tcBorders>
        <w:shd w:val="clear" w:color="auto" w:fill="AEB9C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cPr>
      <w:shd w:val="clear" w:color="auto" w:fill="D2D1E0" w:themeFill="accent5" w:themeFillTint="3F"/>
    </w:tcPr>
    <w:tblStylePr w:type="firstRow">
      <w:rPr>
        <w:b/>
        <w:bCs/>
        <w:color w:val="000000" w:themeColor="text1"/>
      </w:rPr>
      <w:tblPr/>
      <w:tcPr>
        <w:shd w:val="clear" w:color="auto" w:fill="EDEC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9E6" w:themeFill="accent5" w:themeFillTint="33"/>
      </w:tcPr>
    </w:tblStylePr>
    <w:tblStylePr w:type="band1Vert">
      <w:tblPr/>
      <w:tcPr>
        <w:shd w:val="clear" w:color="auto" w:fill="A5A2C1" w:themeFill="accent5" w:themeFillTint="7F"/>
      </w:tcPr>
    </w:tblStylePr>
    <w:tblStylePr w:type="band1Horz">
      <w:tblPr/>
      <w:tcPr>
        <w:tcBorders>
          <w:insideH w:val="single" w:sz="6" w:space="0" w:color="555078" w:themeColor="accent5"/>
          <w:insideV w:val="single" w:sz="6" w:space="0" w:color="555078" w:themeColor="accent5"/>
        </w:tcBorders>
        <w:shd w:val="clear" w:color="auto" w:fill="A5A2C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cPr>
      <w:shd w:val="clear" w:color="auto" w:fill="DFD8EA" w:themeFill="accent6" w:themeFillTint="3F"/>
    </w:tcPr>
    <w:tblStylePr w:type="firstRow">
      <w:rPr>
        <w:b/>
        <w:bCs/>
        <w:color w:val="000000" w:themeColor="text1"/>
      </w:rPr>
      <w:tblPr/>
      <w:tcPr>
        <w:shd w:val="clear" w:color="auto" w:fill="F2EF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E" w:themeFill="accent6" w:themeFillTint="33"/>
      </w:tcPr>
    </w:tblStylePr>
    <w:tblStylePr w:type="band1Vert">
      <w:tblPr/>
      <w:tcPr>
        <w:shd w:val="clear" w:color="auto" w:fill="BFB1D5" w:themeFill="accent6" w:themeFillTint="7F"/>
      </w:tcPr>
    </w:tblStylePr>
    <w:tblStylePr w:type="band1Horz">
      <w:tblPr/>
      <w:tcPr>
        <w:tcBorders>
          <w:insideH w:val="single" w:sz="6" w:space="0" w:color="7F63AB" w:themeColor="accent6"/>
          <w:insideV w:val="single" w:sz="6" w:space="0" w:color="7F63AB" w:themeColor="accent6"/>
        </w:tcBorders>
        <w:shd w:val="clear" w:color="auto" w:fill="BFB1D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9FF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5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5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FF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FFF4" w:themeFill="accent1" w:themeFillTint="7F"/>
      </w:tcPr>
    </w:tblStylePr>
  </w:style>
  <w:style w:type="table" w:styleId="MediumGrid3-Accent2">
    <w:name w:val="Medium Grid 3 Accent 2"/>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9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A8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A8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D3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D3EF" w:themeFill="accent2" w:themeFillTint="7F"/>
      </w:tcPr>
    </w:tblStylePr>
  </w:style>
  <w:style w:type="table" w:styleId="MediumGrid3-Accent3">
    <w:name w:val="Medium Grid 3 Accent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EE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709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709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BCD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BCDE" w:themeFill="accent3" w:themeFillTint="7F"/>
      </w:tcPr>
    </w:tblStylePr>
  </w:style>
  <w:style w:type="table" w:styleId="MediumGrid3-Accent4">
    <w:name w:val="Medium Grid 3 Accent 4"/>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C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74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74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B9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B9C3" w:themeFill="accent4" w:themeFillTint="7F"/>
      </w:tcPr>
    </w:tblStylePr>
  </w:style>
  <w:style w:type="table" w:styleId="MediumGrid3-Accent5">
    <w:name w:val="Medium Grid 3 Accent 5"/>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1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50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50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2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2C1" w:themeFill="accent5" w:themeFillTint="7F"/>
      </w:tcPr>
    </w:tblStylePr>
  </w:style>
  <w:style w:type="table" w:styleId="MediumGrid3-Accent6">
    <w:name w:val="Medium Grid 3 Accent 6"/>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63A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63A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5" w:themeFill="accent6" w:themeFillTint="7F"/>
      </w:tcPr>
    </w:tblStylePr>
  </w:style>
  <w:style w:type="table" w:styleId="MediumList1">
    <w:name w:val="Medium Lis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B3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A59B" w:themeColor="accent1"/>
        <w:bottom w:val="single" w:sz="8" w:space="0" w:color="00A59B" w:themeColor="accent1"/>
      </w:tblBorders>
    </w:tblPr>
    <w:tblStylePr w:type="firstRow">
      <w:rPr>
        <w:rFonts w:asciiTheme="majorHAnsi" w:eastAsiaTheme="majorEastAsia" w:hAnsiTheme="majorHAnsi" w:cstheme="majorBidi"/>
      </w:rPr>
      <w:tblPr/>
      <w:tcPr>
        <w:tcBorders>
          <w:top w:val="nil"/>
          <w:bottom w:val="single" w:sz="8" w:space="0" w:color="00A59B" w:themeColor="accent1"/>
        </w:tcBorders>
      </w:tcPr>
    </w:tblStylePr>
    <w:tblStylePr w:type="lastRow">
      <w:rPr>
        <w:b/>
        <w:bCs/>
        <w:color w:val="002B38" w:themeColor="text2"/>
      </w:rPr>
      <w:tblPr/>
      <w:tcPr>
        <w:tcBorders>
          <w:top w:val="single" w:sz="8" w:space="0" w:color="00A59B" w:themeColor="accent1"/>
          <w:bottom w:val="single" w:sz="8" w:space="0" w:color="00A59B" w:themeColor="accent1"/>
        </w:tcBorders>
      </w:tcPr>
    </w:tblStylePr>
    <w:tblStylePr w:type="firstCol">
      <w:rPr>
        <w:b/>
        <w:bCs/>
      </w:rPr>
    </w:tblStylePr>
    <w:tblStylePr w:type="lastCol">
      <w:rPr>
        <w:b/>
        <w:bCs/>
      </w:rPr>
      <w:tblPr/>
      <w:tcPr>
        <w:tcBorders>
          <w:top w:val="single" w:sz="8" w:space="0" w:color="00A59B" w:themeColor="accent1"/>
          <w:bottom w:val="single" w:sz="8" w:space="0" w:color="00A59B" w:themeColor="accent1"/>
        </w:tcBorders>
      </w:tcPr>
    </w:tblStylePr>
    <w:tblStylePr w:type="band1Vert">
      <w:tblPr/>
      <w:tcPr>
        <w:shd w:val="clear" w:color="auto" w:fill="A9FFF9" w:themeFill="accent1" w:themeFillTint="3F"/>
      </w:tcPr>
    </w:tblStylePr>
    <w:tblStylePr w:type="band1Horz">
      <w:tblPr/>
      <w:tcPr>
        <w:shd w:val="clear" w:color="auto" w:fill="A9FFF9" w:themeFill="accent1" w:themeFillTint="3F"/>
      </w:tcPr>
    </w:tblStylePr>
  </w:style>
  <w:style w:type="table" w:styleId="MediumList1-Accent2">
    <w:name w:val="Medium List 1 Accent 2"/>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7A8DF" w:themeColor="accent2"/>
        <w:bottom w:val="single" w:sz="8" w:space="0" w:color="27A8DF" w:themeColor="accent2"/>
      </w:tblBorders>
    </w:tblPr>
    <w:tblStylePr w:type="firstRow">
      <w:rPr>
        <w:rFonts w:asciiTheme="majorHAnsi" w:eastAsiaTheme="majorEastAsia" w:hAnsiTheme="majorHAnsi" w:cstheme="majorBidi"/>
      </w:rPr>
      <w:tblPr/>
      <w:tcPr>
        <w:tcBorders>
          <w:top w:val="nil"/>
          <w:bottom w:val="single" w:sz="8" w:space="0" w:color="27A8DF" w:themeColor="accent2"/>
        </w:tcBorders>
      </w:tcPr>
    </w:tblStylePr>
    <w:tblStylePr w:type="lastRow">
      <w:rPr>
        <w:b/>
        <w:bCs/>
        <w:color w:val="002B38" w:themeColor="text2"/>
      </w:rPr>
      <w:tblPr/>
      <w:tcPr>
        <w:tcBorders>
          <w:top w:val="single" w:sz="8" w:space="0" w:color="27A8DF" w:themeColor="accent2"/>
          <w:bottom w:val="single" w:sz="8" w:space="0" w:color="27A8DF" w:themeColor="accent2"/>
        </w:tcBorders>
      </w:tcPr>
    </w:tblStylePr>
    <w:tblStylePr w:type="firstCol">
      <w:rPr>
        <w:b/>
        <w:bCs/>
      </w:rPr>
    </w:tblStylePr>
    <w:tblStylePr w:type="lastCol">
      <w:rPr>
        <w:b/>
        <w:bCs/>
      </w:rPr>
      <w:tblPr/>
      <w:tcPr>
        <w:tcBorders>
          <w:top w:val="single" w:sz="8" w:space="0" w:color="27A8DF" w:themeColor="accent2"/>
          <w:bottom w:val="single" w:sz="8" w:space="0" w:color="27A8DF" w:themeColor="accent2"/>
        </w:tcBorders>
      </w:tcPr>
    </w:tblStylePr>
    <w:tblStylePr w:type="band1Vert">
      <w:tblPr/>
      <w:tcPr>
        <w:shd w:val="clear" w:color="auto" w:fill="C9E9F7" w:themeFill="accent2" w:themeFillTint="3F"/>
      </w:tcPr>
    </w:tblStylePr>
    <w:tblStylePr w:type="band1Horz">
      <w:tblPr/>
      <w:tcPr>
        <w:shd w:val="clear" w:color="auto" w:fill="C9E9F7" w:themeFill="accent2" w:themeFillTint="3F"/>
      </w:tcPr>
    </w:tblStylePr>
  </w:style>
  <w:style w:type="table" w:styleId="MediumList1-Accent3">
    <w:name w:val="Medium List 1 Accent 3"/>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87098" w:themeColor="accent3"/>
        <w:bottom w:val="single" w:sz="8" w:space="0" w:color="287098" w:themeColor="accent3"/>
      </w:tblBorders>
    </w:tblPr>
    <w:tblStylePr w:type="firstRow">
      <w:rPr>
        <w:rFonts w:asciiTheme="majorHAnsi" w:eastAsiaTheme="majorEastAsia" w:hAnsiTheme="majorHAnsi" w:cstheme="majorBidi"/>
      </w:rPr>
      <w:tblPr/>
      <w:tcPr>
        <w:tcBorders>
          <w:top w:val="nil"/>
          <w:bottom w:val="single" w:sz="8" w:space="0" w:color="287098" w:themeColor="accent3"/>
        </w:tcBorders>
      </w:tcPr>
    </w:tblStylePr>
    <w:tblStylePr w:type="lastRow">
      <w:rPr>
        <w:b/>
        <w:bCs/>
        <w:color w:val="002B38" w:themeColor="text2"/>
      </w:rPr>
      <w:tblPr/>
      <w:tcPr>
        <w:tcBorders>
          <w:top w:val="single" w:sz="8" w:space="0" w:color="287098" w:themeColor="accent3"/>
          <w:bottom w:val="single" w:sz="8" w:space="0" w:color="287098" w:themeColor="accent3"/>
        </w:tcBorders>
      </w:tcPr>
    </w:tblStylePr>
    <w:tblStylePr w:type="firstCol">
      <w:rPr>
        <w:b/>
        <w:bCs/>
      </w:rPr>
    </w:tblStylePr>
    <w:tblStylePr w:type="lastCol">
      <w:rPr>
        <w:b/>
        <w:bCs/>
      </w:rPr>
      <w:tblPr/>
      <w:tcPr>
        <w:tcBorders>
          <w:top w:val="single" w:sz="8" w:space="0" w:color="287098" w:themeColor="accent3"/>
          <w:bottom w:val="single" w:sz="8" w:space="0" w:color="287098" w:themeColor="accent3"/>
        </w:tcBorders>
      </w:tcPr>
    </w:tblStylePr>
    <w:tblStylePr w:type="band1Vert">
      <w:tblPr/>
      <w:tcPr>
        <w:shd w:val="clear" w:color="auto" w:fill="C0DEEE" w:themeFill="accent3" w:themeFillTint="3F"/>
      </w:tcPr>
    </w:tblStylePr>
    <w:tblStylePr w:type="band1Horz">
      <w:tblPr/>
      <w:tcPr>
        <w:shd w:val="clear" w:color="auto" w:fill="C0DEEE" w:themeFill="accent3" w:themeFillTint="3F"/>
      </w:tcPr>
    </w:tblStylePr>
  </w:style>
  <w:style w:type="table" w:styleId="MediumList1-Accent4">
    <w:name w:val="Medium List 1 Accent 4"/>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617483" w:themeColor="accent4"/>
        <w:bottom w:val="single" w:sz="8" w:space="0" w:color="617483" w:themeColor="accent4"/>
      </w:tblBorders>
    </w:tblPr>
    <w:tblStylePr w:type="firstRow">
      <w:rPr>
        <w:rFonts w:asciiTheme="majorHAnsi" w:eastAsiaTheme="majorEastAsia" w:hAnsiTheme="majorHAnsi" w:cstheme="majorBidi"/>
      </w:rPr>
      <w:tblPr/>
      <w:tcPr>
        <w:tcBorders>
          <w:top w:val="nil"/>
          <w:bottom w:val="single" w:sz="8" w:space="0" w:color="617483" w:themeColor="accent4"/>
        </w:tcBorders>
      </w:tcPr>
    </w:tblStylePr>
    <w:tblStylePr w:type="lastRow">
      <w:rPr>
        <w:b/>
        <w:bCs/>
        <w:color w:val="002B38" w:themeColor="text2"/>
      </w:rPr>
      <w:tblPr/>
      <w:tcPr>
        <w:tcBorders>
          <w:top w:val="single" w:sz="8" w:space="0" w:color="617483" w:themeColor="accent4"/>
          <w:bottom w:val="single" w:sz="8" w:space="0" w:color="617483" w:themeColor="accent4"/>
        </w:tcBorders>
      </w:tcPr>
    </w:tblStylePr>
    <w:tblStylePr w:type="firstCol">
      <w:rPr>
        <w:b/>
        <w:bCs/>
      </w:rPr>
    </w:tblStylePr>
    <w:tblStylePr w:type="lastCol">
      <w:rPr>
        <w:b/>
        <w:bCs/>
      </w:rPr>
      <w:tblPr/>
      <w:tcPr>
        <w:tcBorders>
          <w:top w:val="single" w:sz="8" w:space="0" w:color="617483" w:themeColor="accent4"/>
          <w:bottom w:val="single" w:sz="8" w:space="0" w:color="617483" w:themeColor="accent4"/>
        </w:tcBorders>
      </w:tcPr>
    </w:tblStylePr>
    <w:tblStylePr w:type="band1Vert">
      <w:tblPr/>
      <w:tcPr>
        <w:shd w:val="clear" w:color="auto" w:fill="D6DCE1" w:themeFill="accent4" w:themeFillTint="3F"/>
      </w:tcPr>
    </w:tblStylePr>
    <w:tblStylePr w:type="band1Horz">
      <w:tblPr/>
      <w:tcPr>
        <w:shd w:val="clear" w:color="auto" w:fill="D6DCE1" w:themeFill="accent4" w:themeFillTint="3F"/>
      </w:tcPr>
    </w:tblStylePr>
  </w:style>
  <w:style w:type="table" w:styleId="MediumList1-Accent5">
    <w:name w:val="Medium List 1 Accent 5"/>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555078" w:themeColor="accent5"/>
        <w:bottom w:val="single" w:sz="8" w:space="0" w:color="555078" w:themeColor="accent5"/>
      </w:tblBorders>
    </w:tblPr>
    <w:tblStylePr w:type="firstRow">
      <w:rPr>
        <w:rFonts w:asciiTheme="majorHAnsi" w:eastAsiaTheme="majorEastAsia" w:hAnsiTheme="majorHAnsi" w:cstheme="majorBidi"/>
      </w:rPr>
      <w:tblPr/>
      <w:tcPr>
        <w:tcBorders>
          <w:top w:val="nil"/>
          <w:bottom w:val="single" w:sz="8" w:space="0" w:color="555078" w:themeColor="accent5"/>
        </w:tcBorders>
      </w:tcPr>
    </w:tblStylePr>
    <w:tblStylePr w:type="lastRow">
      <w:rPr>
        <w:b/>
        <w:bCs/>
        <w:color w:val="002B38" w:themeColor="text2"/>
      </w:rPr>
      <w:tblPr/>
      <w:tcPr>
        <w:tcBorders>
          <w:top w:val="single" w:sz="8" w:space="0" w:color="555078" w:themeColor="accent5"/>
          <w:bottom w:val="single" w:sz="8" w:space="0" w:color="555078" w:themeColor="accent5"/>
        </w:tcBorders>
      </w:tcPr>
    </w:tblStylePr>
    <w:tblStylePr w:type="firstCol">
      <w:rPr>
        <w:b/>
        <w:bCs/>
      </w:rPr>
    </w:tblStylePr>
    <w:tblStylePr w:type="lastCol">
      <w:rPr>
        <w:b/>
        <w:bCs/>
      </w:rPr>
      <w:tblPr/>
      <w:tcPr>
        <w:tcBorders>
          <w:top w:val="single" w:sz="8" w:space="0" w:color="555078" w:themeColor="accent5"/>
          <w:bottom w:val="single" w:sz="8" w:space="0" w:color="555078" w:themeColor="accent5"/>
        </w:tcBorders>
      </w:tcPr>
    </w:tblStylePr>
    <w:tblStylePr w:type="band1Vert">
      <w:tblPr/>
      <w:tcPr>
        <w:shd w:val="clear" w:color="auto" w:fill="D2D1E0" w:themeFill="accent5" w:themeFillTint="3F"/>
      </w:tcPr>
    </w:tblStylePr>
    <w:tblStylePr w:type="band1Horz">
      <w:tblPr/>
      <w:tcPr>
        <w:shd w:val="clear" w:color="auto" w:fill="D2D1E0" w:themeFill="accent5" w:themeFillTint="3F"/>
      </w:tcPr>
    </w:tblStylePr>
  </w:style>
  <w:style w:type="table" w:styleId="MediumList1-Accent6">
    <w:name w:val="Medium List 1 Accent 6"/>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7F63AB" w:themeColor="accent6"/>
        <w:bottom w:val="single" w:sz="8" w:space="0" w:color="7F63AB" w:themeColor="accent6"/>
      </w:tblBorders>
    </w:tblPr>
    <w:tblStylePr w:type="firstRow">
      <w:rPr>
        <w:rFonts w:asciiTheme="majorHAnsi" w:eastAsiaTheme="majorEastAsia" w:hAnsiTheme="majorHAnsi" w:cstheme="majorBidi"/>
      </w:rPr>
      <w:tblPr/>
      <w:tcPr>
        <w:tcBorders>
          <w:top w:val="nil"/>
          <w:bottom w:val="single" w:sz="8" w:space="0" w:color="7F63AB" w:themeColor="accent6"/>
        </w:tcBorders>
      </w:tcPr>
    </w:tblStylePr>
    <w:tblStylePr w:type="lastRow">
      <w:rPr>
        <w:b/>
        <w:bCs/>
        <w:color w:val="002B38" w:themeColor="text2"/>
      </w:rPr>
      <w:tblPr/>
      <w:tcPr>
        <w:tcBorders>
          <w:top w:val="single" w:sz="8" w:space="0" w:color="7F63AB" w:themeColor="accent6"/>
          <w:bottom w:val="single" w:sz="8" w:space="0" w:color="7F63AB" w:themeColor="accent6"/>
        </w:tcBorders>
      </w:tcPr>
    </w:tblStylePr>
    <w:tblStylePr w:type="firstCol">
      <w:rPr>
        <w:b/>
        <w:bCs/>
      </w:rPr>
    </w:tblStylePr>
    <w:tblStylePr w:type="lastCol">
      <w:rPr>
        <w:b/>
        <w:bCs/>
      </w:rPr>
      <w:tblPr/>
      <w:tcPr>
        <w:tcBorders>
          <w:top w:val="single" w:sz="8" w:space="0" w:color="7F63AB" w:themeColor="accent6"/>
          <w:bottom w:val="single" w:sz="8" w:space="0" w:color="7F63AB" w:themeColor="accent6"/>
        </w:tcBorders>
      </w:tcPr>
    </w:tblStylePr>
    <w:tblStylePr w:type="band1Vert">
      <w:tblPr/>
      <w:tcPr>
        <w:shd w:val="clear" w:color="auto" w:fill="DFD8EA" w:themeFill="accent6" w:themeFillTint="3F"/>
      </w:tcPr>
    </w:tblStylePr>
    <w:tblStylePr w:type="band1Horz">
      <w:tblPr/>
      <w:tcPr>
        <w:shd w:val="clear" w:color="auto" w:fill="DFD8EA" w:themeFill="accent6" w:themeFillTint="3F"/>
      </w:tcPr>
    </w:tblStylePr>
  </w:style>
  <w:style w:type="table" w:styleId="MediumList2">
    <w:name w:val="Medium Lis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rPr>
        <w:sz w:val="24"/>
        <w:szCs w:val="24"/>
      </w:rPr>
      <w:tblPr/>
      <w:tcPr>
        <w:tcBorders>
          <w:top w:val="nil"/>
          <w:left w:val="nil"/>
          <w:bottom w:val="single" w:sz="24" w:space="0" w:color="00A5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59B" w:themeColor="accent1"/>
          <w:insideH w:val="nil"/>
          <w:insideV w:val="nil"/>
        </w:tcBorders>
        <w:shd w:val="clear" w:color="auto" w:fill="FFFFFF" w:themeFill="background1"/>
      </w:tcPr>
    </w:tblStylePr>
    <w:tblStylePr w:type="lastCol">
      <w:tblPr/>
      <w:tcPr>
        <w:tcBorders>
          <w:top w:val="nil"/>
          <w:left w:val="single" w:sz="8" w:space="0" w:color="00A5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top w:val="nil"/>
          <w:bottom w:val="nil"/>
          <w:insideH w:val="nil"/>
          <w:insideV w:val="nil"/>
        </w:tcBorders>
        <w:shd w:val="clear" w:color="auto" w:fill="A9FF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rPr>
        <w:sz w:val="24"/>
        <w:szCs w:val="24"/>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A8DF" w:themeColor="accent2"/>
          <w:insideH w:val="nil"/>
          <w:insideV w:val="nil"/>
        </w:tcBorders>
        <w:shd w:val="clear" w:color="auto" w:fill="FFFFFF" w:themeFill="background1"/>
      </w:tcPr>
    </w:tblStylePr>
    <w:tblStylePr w:type="lastCol">
      <w:tblPr/>
      <w:tcPr>
        <w:tcBorders>
          <w:top w:val="nil"/>
          <w:left w:val="single" w:sz="8" w:space="0" w:color="27A8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top w:val="nil"/>
          <w:bottom w:val="nil"/>
          <w:insideH w:val="nil"/>
          <w:insideV w:val="nil"/>
        </w:tcBorders>
        <w:shd w:val="clear" w:color="auto" w:fill="C9E9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rPr>
        <w:sz w:val="24"/>
        <w:szCs w:val="24"/>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7098" w:themeColor="accent3"/>
          <w:insideH w:val="nil"/>
          <w:insideV w:val="nil"/>
        </w:tcBorders>
        <w:shd w:val="clear" w:color="auto" w:fill="FFFFFF" w:themeFill="background1"/>
      </w:tcPr>
    </w:tblStylePr>
    <w:tblStylePr w:type="lastCol">
      <w:tblPr/>
      <w:tcPr>
        <w:tcBorders>
          <w:top w:val="nil"/>
          <w:left w:val="single" w:sz="8" w:space="0" w:color="28709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top w:val="nil"/>
          <w:bottom w:val="nil"/>
          <w:insideH w:val="nil"/>
          <w:insideV w:val="nil"/>
        </w:tcBorders>
        <w:shd w:val="clear" w:color="auto" w:fill="C0DEE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rPr>
        <w:sz w:val="24"/>
        <w:szCs w:val="24"/>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7483" w:themeColor="accent4"/>
          <w:insideH w:val="nil"/>
          <w:insideV w:val="nil"/>
        </w:tcBorders>
        <w:shd w:val="clear" w:color="auto" w:fill="FFFFFF" w:themeFill="background1"/>
      </w:tcPr>
    </w:tblStylePr>
    <w:tblStylePr w:type="lastCol">
      <w:tblPr/>
      <w:tcPr>
        <w:tcBorders>
          <w:top w:val="nil"/>
          <w:left w:val="single" w:sz="8" w:space="0" w:color="6174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top w:val="nil"/>
          <w:bottom w:val="nil"/>
          <w:insideH w:val="nil"/>
          <w:insideV w:val="nil"/>
        </w:tcBorders>
        <w:shd w:val="clear" w:color="auto" w:fill="D6DC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rPr>
        <w:sz w:val="24"/>
        <w:szCs w:val="24"/>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5078" w:themeColor="accent5"/>
          <w:insideH w:val="nil"/>
          <w:insideV w:val="nil"/>
        </w:tcBorders>
        <w:shd w:val="clear" w:color="auto" w:fill="FFFFFF" w:themeFill="background1"/>
      </w:tcPr>
    </w:tblStylePr>
    <w:tblStylePr w:type="lastCol">
      <w:tblPr/>
      <w:tcPr>
        <w:tcBorders>
          <w:top w:val="nil"/>
          <w:left w:val="single" w:sz="8" w:space="0" w:color="5550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top w:val="nil"/>
          <w:bottom w:val="nil"/>
          <w:insideH w:val="nil"/>
          <w:insideV w:val="nil"/>
        </w:tcBorders>
        <w:shd w:val="clear" w:color="auto" w:fill="D2D1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rPr>
        <w:sz w:val="24"/>
        <w:szCs w:val="24"/>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63AB" w:themeColor="accent6"/>
          <w:insideH w:val="nil"/>
          <w:insideV w:val="nil"/>
        </w:tcBorders>
        <w:shd w:val="clear" w:color="auto" w:fill="FFFFFF" w:themeFill="background1"/>
      </w:tcPr>
    </w:tblStylePr>
    <w:tblStylePr w:type="lastCol">
      <w:tblPr/>
      <w:tcPr>
        <w:tcBorders>
          <w:top w:val="nil"/>
          <w:left w:val="single" w:sz="8" w:space="0" w:color="7F63A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top w:val="nil"/>
          <w:bottom w:val="nil"/>
          <w:insideH w:val="nil"/>
          <w:insideV w:val="nil"/>
        </w:tcBorders>
        <w:shd w:val="clear" w:color="auto" w:fill="DFD8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tblBorders>
    </w:tblPr>
    <w:tblStylePr w:type="firstRow">
      <w:pPr>
        <w:spacing w:before="0" w:after="0" w:line="240" w:lineRule="auto"/>
      </w:pPr>
      <w:rPr>
        <w:b/>
        <w:bCs/>
        <w:color w:val="FFFFFF" w:themeColor="background1"/>
      </w:rPr>
      <w:tblPr/>
      <w:tcPr>
        <w:tc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shd w:val="clear" w:color="auto" w:fill="00A59B" w:themeFill="accent1"/>
      </w:tcPr>
    </w:tblStylePr>
    <w:tblStylePr w:type="lastRow">
      <w:pPr>
        <w:spacing w:before="0" w:after="0" w:line="240" w:lineRule="auto"/>
      </w:pPr>
      <w:rPr>
        <w:b/>
        <w:bCs/>
      </w:rPr>
      <w:tblPr/>
      <w:tcPr>
        <w:tcBorders>
          <w:top w:val="double" w:sz="6"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FFF9" w:themeFill="accent1" w:themeFillTint="3F"/>
      </w:tcPr>
    </w:tblStylePr>
    <w:tblStylePr w:type="band1Horz">
      <w:tblPr/>
      <w:tcPr>
        <w:tcBorders>
          <w:insideH w:val="nil"/>
          <w:insideV w:val="nil"/>
        </w:tcBorders>
        <w:shd w:val="clear" w:color="auto" w:fill="A9FF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tblBorders>
    </w:tblPr>
    <w:tblStylePr w:type="firstRow">
      <w:pPr>
        <w:spacing w:before="0" w:after="0" w:line="240" w:lineRule="auto"/>
      </w:pPr>
      <w:rPr>
        <w:b/>
        <w:bCs/>
        <w:color w:val="FFFFFF" w:themeColor="background1"/>
      </w:rPr>
      <w:tblPr/>
      <w:tcPr>
        <w:tc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shd w:val="clear" w:color="auto" w:fill="27A8DF" w:themeFill="accent2"/>
      </w:tcPr>
    </w:tblStylePr>
    <w:tblStylePr w:type="lastRow">
      <w:pPr>
        <w:spacing w:before="0" w:after="0" w:line="240" w:lineRule="auto"/>
      </w:pPr>
      <w:rPr>
        <w:b/>
        <w:bCs/>
      </w:rPr>
      <w:tblPr/>
      <w:tcPr>
        <w:tcBorders>
          <w:top w:val="double" w:sz="6"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E9F7" w:themeFill="accent2" w:themeFillTint="3F"/>
      </w:tcPr>
    </w:tblStylePr>
    <w:tblStylePr w:type="band1Horz">
      <w:tblPr/>
      <w:tcPr>
        <w:tcBorders>
          <w:insideH w:val="nil"/>
          <w:insideV w:val="nil"/>
        </w:tcBorders>
        <w:shd w:val="clear" w:color="auto" w:fill="C9E9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tblBorders>
    </w:tblPr>
    <w:tblStylePr w:type="firstRow">
      <w:pPr>
        <w:spacing w:before="0" w:after="0" w:line="240" w:lineRule="auto"/>
      </w:pPr>
      <w:rPr>
        <w:b/>
        <w:bCs/>
        <w:color w:val="FFFFFF" w:themeColor="background1"/>
      </w:rPr>
      <w:tblPr/>
      <w:tcPr>
        <w:tc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shd w:val="clear" w:color="auto" w:fill="287098" w:themeFill="accent3"/>
      </w:tcPr>
    </w:tblStylePr>
    <w:tblStylePr w:type="lastRow">
      <w:pPr>
        <w:spacing w:before="0" w:after="0" w:line="240" w:lineRule="auto"/>
      </w:pPr>
      <w:rPr>
        <w:b/>
        <w:bCs/>
      </w:rPr>
      <w:tblPr/>
      <w:tcPr>
        <w:tcBorders>
          <w:top w:val="double" w:sz="6"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DEEE" w:themeFill="accent3" w:themeFillTint="3F"/>
      </w:tcPr>
    </w:tblStylePr>
    <w:tblStylePr w:type="band1Horz">
      <w:tblPr/>
      <w:tcPr>
        <w:tcBorders>
          <w:insideH w:val="nil"/>
          <w:insideV w:val="nil"/>
        </w:tcBorders>
        <w:shd w:val="clear" w:color="auto" w:fill="C0DEE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tblBorders>
    </w:tblPr>
    <w:tblStylePr w:type="firstRow">
      <w:pPr>
        <w:spacing w:before="0" w:after="0" w:line="240" w:lineRule="auto"/>
      </w:pPr>
      <w:rPr>
        <w:b/>
        <w:bCs/>
        <w:color w:val="FFFFFF" w:themeColor="background1"/>
      </w:rPr>
      <w:tblPr/>
      <w:tcPr>
        <w:tc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shd w:val="clear" w:color="auto" w:fill="617483" w:themeFill="accent4"/>
      </w:tcPr>
    </w:tblStylePr>
    <w:tblStylePr w:type="lastRow">
      <w:pPr>
        <w:spacing w:before="0" w:after="0" w:line="240" w:lineRule="auto"/>
      </w:pPr>
      <w:rPr>
        <w:b/>
        <w:bCs/>
      </w:rPr>
      <w:tblPr/>
      <w:tcPr>
        <w:tcBorders>
          <w:top w:val="double" w:sz="6"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DCE1" w:themeFill="accent4" w:themeFillTint="3F"/>
      </w:tcPr>
    </w:tblStylePr>
    <w:tblStylePr w:type="band1Horz">
      <w:tblPr/>
      <w:tcPr>
        <w:tcBorders>
          <w:insideH w:val="nil"/>
          <w:insideV w:val="nil"/>
        </w:tcBorders>
        <w:shd w:val="clear" w:color="auto" w:fill="D6DCE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tblBorders>
    </w:tblPr>
    <w:tblStylePr w:type="firstRow">
      <w:pPr>
        <w:spacing w:before="0" w:after="0" w:line="240" w:lineRule="auto"/>
      </w:pPr>
      <w:rPr>
        <w:b/>
        <w:bCs/>
        <w:color w:val="FFFFFF" w:themeColor="background1"/>
      </w:rPr>
      <w:tblPr/>
      <w:tcPr>
        <w:tc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shd w:val="clear" w:color="auto" w:fill="555078" w:themeFill="accent5"/>
      </w:tcPr>
    </w:tblStylePr>
    <w:tblStylePr w:type="lastRow">
      <w:pPr>
        <w:spacing w:before="0" w:after="0" w:line="240" w:lineRule="auto"/>
      </w:pPr>
      <w:rPr>
        <w:b/>
        <w:bCs/>
      </w:rPr>
      <w:tblPr/>
      <w:tcPr>
        <w:tcBorders>
          <w:top w:val="double" w:sz="6"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D1E0" w:themeFill="accent5" w:themeFillTint="3F"/>
      </w:tcPr>
    </w:tblStylePr>
    <w:tblStylePr w:type="band1Horz">
      <w:tblPr/>
      <w:tcPr>
        <w:tcBorders>
          <w:insideH w:val="nil"/>
          <w:insideV w:val="nil"/>
        </w:tcBorders>
        <w:shd w:val="clear" w:color="auto" w:fill="D2D1E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tblBorders>
    </w:tblPr>
    <w:tblStylePr w:type="firstRow">
      <w:pPr>
        <w:spacing w:before="0" w:after="0" w:line="240" w:lineRule="auto"/>
      </w:pPr>
      <w:rPr>
        <w:b/>
        <w:bCs/>
        <w:color w:val="FFFFFF" w:themeColor="background1"/>
      </w:rPr>
      <w:tblPr/>
      <w:tcPr>
        <w:tc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shd w:val="clear" w:color="auto" w:fill="7F63AB" w:themeFill="accent6"/>
      </w:tcPr>
    </w:tblStylePr>
    <w:tblStylePr w:type="lastRow">
      <w:pPr>
        <w:spacing w:before="0" w:after="0" w:line="240" w:lineRule="auto"/>
      </w:pPr>
      <w:rPr>
        <w:b/>
        <w:bCs/>
      </w:rPr>
      <w:tblPr/>
      <w:tcPr>
        <w:tcBorders>
          <w:top w:val="double" w:sz="6"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D8EA" w:themeFill="accent6" w:themeFillTint="3F"/>
      </w:tcPr>
    </w:tblStylePr>
    <w:tblStylePr w:type="band1Horz">
      <w:tblPr/>
      <w:tcPr>
        <w:tcBorders>
          <w:insideH w:val="nil"/>
          <w:insideV w:val="nil"/>
        </w:tcBorders>
        <w:shd w:val="clear" w:color="auto" w:fill="DFD8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5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59B" w:themeFill="accent1"/>
      </w:tcPr>
    </w:tblStylePr>
    <w:tblStylePr w:type="lastCol">
      <w:rPr>
        <w:b/>
        <w:bCs/>
        <w:color w:val="FFFFFF" w:themeColor="background1"/>
      </w:rPr>
      <w:tblPr/>
      <w:tcPr>
        <w:tcBorders>
          <w:left w:val="nil"/>
          <w:right w:val="nil"/>
          <w:insideH w:val="nil"/>
          <w:insideV w:val="nil"/>
        </w:tcBorders>
        <w:shd w:val="clear" w:color="auto" w:fill="00A5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A8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A8DF" w:themeFill="accent2"/>
      </w:tcPr>
    </w:tblStylePr>
    <w:tblStylePr w:type="lastCol">
      <w:rPr>
        <w:b/>
        <w:bCs/>
        <w:color w:val="FFFFFF" w:themeColor="background1"/>
      </w:rPr>
      <w:tblPr/>
      <w:tcPr>
        <w:tcBorders>
          <w:left w:val="nil"/>
          <w:right w:val="nil"/>
          <w:insideH w:val="nil"/>
          <w:insideV w:val="nil"/>
        </w:tcBorders>
        <w:shd w:val="clear" w:color="auto" w:fill="27A8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709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87098" w:themeFill="accent3"/>
      </w:tcPr>
    </w:tblStylePr>
    <w:tblStylePr w:type="lastCol">
      <w:rPr>
        <w:b/>
        <w:bCs/>
        <w:color w:val="FFFFFF" w:themeColor="background1"/>
      </w:rPr>
      <w:tblPr/>
      <w:tcPr>
        <w:tcBorders>
          <w:left w:val="nil"/>
          <w:right w:val="nil"/>
          <w:insideH w:val="nil"/>
          <w:insideV w:val="nil"/>
        </w:tcBorders>
        <w:shd w:val="clear" w:color="auto" w:fill="28709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74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17483" w:themeFill="accent4"/>
      </w:tcPr>
    </w:tblStylePr>
    <w:tblStylePr w:type="lastCol">
      <w:rPr>
        <w:b/>
        <w:bCs/>
        <w:color w:val="FFFFFF" w:themeColor="background1"/>
      </w:rPr>
      <w:tblPr/>
      <w:tcPr>
        <w:tcBorders>
          <w:left w:val="nil"/>
          <w:right w:val="nil"/>
          <w:insideH w:val="nil"/>
          <w:insideV w:val="nil"/>
        </w:tcBorders>
        <w:shd w:val="clear" w:color="auto" w:fill="6174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50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55078" w:themeFill="accent5"/>
      </w:tcPr>
    </w:tblStylePr>
    <w:tblStylePr w:type="lastCol">
      <w:rPr>
        <w:b/>
        <w:bCs/>
        <w:color w:val="FFFFFF" w:themeColor="background1"/>
      </w:rPr>
      <w:tblPr/>
      <w:tcPr>
        <w:tcBorders>
          <w:left w:val="nil"/>
          <w:right w:val="nil"/>
          <w:insideH w:val="nil"/>
          <w:insideV w:val="nil"/>
        </w:tcBorders>
        <w:shd w:val="clear" w:color="auto" w:fill="5550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63A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63AB" w:themeFill="accent6"/>
      </w:tcPr>
    </w:tblStylePr>
    <w:tblStylePr w:type="lastCol">
      <w:rPr>
        <w:b/>
        <w:bCs/>
        <w:color w:val="FFFFFF" w:themeColor="background1"/>
      </w:rPr>
      <w:tblPr/>
      <w:tcPr>
        <w:tcBorders>
          <w:left w:val="nil"/>
          <w:right w:val="nil"/>
          <w:insideH w:val="nil"/>
          <w:insideV w:val="nil"/>
        </w:tcBorders>
        <w:shd w:val="clear" w:color="auto" w:fill="7F63A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C87D9E"/>
    <w:rPr>
      <w:color w:val="2B579A"/>
      <w:shd w:val="clear" w:color="auto" w:fill="E6E6E6"/>
    </w:rPr>
  </w:style>
  <w:style w:type="paragraph" w:styleId="MessageHeader">
    <w:name w:val="Message Header"/>
    <w:basedOn w:val="Normal"/>
    <w:link w:val="MessageHeaderChar"/>
    <w:uiPriority w:val="99"/>
    <w:semiHidden/>
    <w:unhideWhenUsed/>
    <w:rsid w:val="00C87D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87D9E"/>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C87D9E"/>
    <w:rPr>
      <w:rFonts w:ascii="Times New Roman" w:hAnsi="Times New Roman" w:cs="Times New Roman"/>
    </w:rPr>
  </w:style>
  <w:style w:type="paragraph" w:styleId="NormalIndent">
    <w:name w:val="Normal Indent"/>
    <w:basedOn w:val="Normal"/>
    <w:uiPriority w:val="99"/>
    <w:semiHidden/>
    <w:unhideWhenUsed/>
    <w:rsid w:val="00C87D9E"/>
    <w:pPr>
      <w:ind w:left="720"/>
    </w:pPr>
  </w:style>
  <w:style w:type="paragraph" w:styleId="NoteHeading">
    <w:name w:val="Note Heading"/>
    <w:basedOn w:val="Normal"/>
    <w:next w:val="Normal"/>
    <w:link w:val="NoteHeadingChar"/>
    <w:uiPriority w:val="99"/>
    <w:semiHidden/>
    <w:unhideWhenUsed/>
    <w:rsid w:val="00C87D9E"/>
    <w:pPr>
      <w:spacing w:after="0" w:line="240" w:lineRule="auto"/>
    </w:pPr>
  </w:style>
  <w:style w:type="character" w:customStyle="1" w:styleId="NoteHeadingChar">
    <w:name w:val="Note Heading Char"/>
    <w:basedOn w:val="DefaultParagraphFont"/>
    <w:link w:val="NoteHeading"/>
    <w:uiPriority w:val="99"/>
    <w:semiHidden/>
    <w:rsid w:val="00C87D9E"/>
  </w:style>
  <w:style w:type="character" w:styleId="PageNumber">
    <w:name w:val="page number"/>
    <w:basedOn w:val="DefaultParagraphFont"/>
    <w:uiPriority w:val="99"/>
    <w:semiHidden/>
    <w:unhideWhenUsed/>
    <w:rsid w:val="00C87D9E"/>
  </w:style>
  <w:style w:type="table" w:styleId="PlainTable1">
    <w:name w:val="Plain Table 1"/>
    <w:basedOn w:val="TableNormal"/>
    <w:uiPriority w:val="41"/>
    <w:rsid w:val="00C87D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87D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87D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87D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87D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87D9E"/>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C87D9E"/>
    <w:rPr>
      <w:rFonts w:ascii="Consolas" w:hAnsi="Consolas"/>
      <w:sz w:val="22"/>
      <w:szCs w:val="21"/>
    </w:rPr>
  </w:style>
  <w:style w:type="paragraph" w:styleId="Quote">
    <w:name w:val="Quote"/>
    <w:basedOn w:val="Normal"/>
    <w:next w:val="Normal"/>
    <w:link w:val="QuoteChar"/>
    <w:uiPriority w:val="29"/>
    <w:semiHidden/>
    <w:unhideWhenUsed/>
    <w:qFormat/>
    <w:rsid w:val="00C87D9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C87D9E"/>
    <w:rPr>
      <w:i/>
      <w:iCs/>
      <w:color w:val="404040" w:themeColor="text1" w:themeTint="BF"/>
    </w:rPr>
  </w:style>
  <w:style w:type="paragraph" w:styleId="Salutation">
    <w:name w:val="Salutation"/>
    <w:basedOn w:val="Normal"/>
    <w:next w:val="Normal"/>
    <w:link w:val="SalutationChar"/>
    <w:uiPriority w:val="99"/>
    <w:semiHidden/>
    <w:unhideWhenUsed/>
    <w:rsid w:val="00C87D9E"/>
  </w:style>
  <w:style w:type="character" w:customStyle="1" w:styleId="SalutationChar">
    <w:name w:val="Salutation Char"/>
    <w:basedOn w:val="DefaultParagraphFont"/>
    <w:link w:val="Salutation"/>
    <w:uiPriority w:val="99"/>
    <w:semiHidden/>
    <w:rsid w:val="00C87D9E"/>
  </w:style>
  <w:style w:type="paragraph" w:styleId="Signature">
    <w:name w:val="Signature"/>
    <w:basedOn w:val="Normal"/>
    <w:link w:val="SignatureChar"/>
    <w:uiPriority w:val="99"/>
    <w:semiHidden/>
    <w:unhideWhenUsed/>
    <w:rsid w:val="00C87D9E"/>
    <w:pPr>
      <w:spacing w:after="0" w:line="240" w:lineRule="auto"/>
      <w:ind w:left="4252"/>
    </w:pPr>
  </w:style>
  <w:style w:type="character" w:customStyle="1" w:styleId="SignatureChar">
    <w:name w:val="Signature Char"/>
    <w:basedOn w:val="DefaultParagraphFont"/>
    <w:link w:val="Signature"/>
    <w:uiPriority w:val="99"/>
    <w:semiHidden/>
    <w:rsid w:val="00C87D9E"/>
  </w:style>
  <w:style w:type="character" w:customStyle="1" w:styleId="SmartHyperlink1">
    <w:name w:val="Smart Hyperlink1"/>
    <w:basedOn w:val="DefaultParagraphFont"/>
    <w:uiPriority w:val="99"/>
    <w:semiHidden/>
    <w:unhideWhenUsed/>
    <w:rsid w:val="00C87D9E"/>
    <w:rPr>
      <w:u w:val="dotted"/>
    </w:rPr>
  </w:style>
  <w:style w:type="character" w:styleId="Strong">
    <w:name w:val="Strong"/>
    <w:basedOn w:val="DefaultParagraphFont"/>
    <w:uiPriority w:val="22"/>
    <w:semiHidden/>
    <w:unhideWhenUsed/>
    <w:qFormat/>
    <w:rsid w:val="00C87D9E"/>
    <w:rPr>
      <w:b/>
      <w:bCs/>
    </w:rPr>
  </w:style>
  <w:style w:type="character" w:styleId="SubtleEmphasis">
    <w:name w:val="Subtle Emphasis"/>
    <w:basedOn w:val="DefaultParagraphFont"/>
    <w:uiPriority w:val="19"/>
    <w:semiHidden/>
    <w:unhideWhenUsed/>
    <w:qFormat/>
    <w:rsid w:val="00C87D9E"/>
    <w:rPr>
      <w:i/>
      <w:iCs/>
      <w:color w:val="404040" w:themeColor="text1" w:themeTint="BF"/>
    </w:rPr>
  </w:style>
  <w:style w:type="character" w:styleId="SubtleReference">
    <w:name w:val="Subtle Reference"/>
    <w:basedOn w:val="DefaultParagraphFont"/>
    <w:uiPriority w:val="31"/>
    <w:semiHidden/>
    <w:unhideWhenUsed/>
    <w:qFormat/>
    <w:rsid w:val="00C87D9E"/>
    <w:rPr>
      <w:smallCaps/>
      <w:color w:val="5A5A5A" w:themeColor="text1" w:themeTint="A5"/>
    </w:rPr>
  </w:style>
  <w:style w:type="table" w:styleId="Table3Deffects1">
    <w:name w:val="Table 3D effects 1"/>
    <w:basedOn w:val="TableNormal"/>
    <w:uiPriority w:val="99"/>
    <w:semiHidden/>
    <w:unhideWhenUsed/>
    <w:rsid w:val="00C87D9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87D9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87D9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87D9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87D9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87D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87D9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87D9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87D9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87D9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87D9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87D9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87D9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87D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87D9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87D9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87D9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87D9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87D9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87D9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87D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87D9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87D9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87D9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87D9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87D9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87D9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87D9E"/>
    <w:pPr>
      <w:spacing w:after="0"/>
      <w:ind w:left="240" w:hanging="240"/>
    </w:pPr>
  </w:style>
  <w:style w:type="paragraph" w:styleId="TableofFigures">
    <w:name w:val="table of figures"/>
    <w:basedOn w:val="Normal"/>
    <w:next w:val="Normal"/>
    <w:uiPriority w:val="99"/>
    <w:semiHidden/>
    <w:unhideWhenUsed/>
    <w:rsid w:val="00C87D9E"/>
    <w:pPr>
      <w:spacing w:after="0"/>
    </w:pPr>
  </w:style>
  <w:style w:type="table" w:styleId="TableProfessional">
    <w:name w:val="Table Professional"/>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87D9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87D9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87D9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87D9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87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87D9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87D9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87D9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C87D9E"/>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C87D9E"/>
    <w:pPr>
      <w:spacing w:after="100"/>
    </w:pPr>
  </w:style>
  <w:style w:type="paragraph" w:styleId="TOC2">
    <w:name w:val="toc 2"/>
    <w:basedOn w:val="Normal"/>
    <w:next w:val="Normal"/>
    <w:autoRedefine/>
    <w:uiPriority w:val="39"/>
    <w:semiHidden/>
    <w:unhideWhenUsed/>
    <w:rsid w:val="00C87D9E"/>
    <w:pPr>
      <w:spacing w:after="100"/>
      <w:ind w:left="240"/>
    </w:pPr>
  </w:style>
  <w:style w:type="paragraph" w:styleId="TOC3">
    <w:name w:val="toc 3"/>
    <w:basedOn w:val="Normal"/>
    <w:next w:val="Normal"/>
    <w:autoRedefine/>
    <w:uiPriority w:val="39"/>
    <w:semiHidden/>
    <w:unhideWhenUsed/>
    <w:rsid w:val="00C87D9E"/>
    <w:pPr>
      <w:spacing w:after="100"/>
      <w:ind w:left="480"/>
    </w:pPr>
  </w:style>
  <w:style w:type="paragraph" w:styleId="TOC4">
    <w:name w:val="toc 4"/>
    <w:basedOn w:val="Normal"/>
    <w:next w:val="Normal"/>
    <w:autoRedefine/>
    <w:uiPriority w:val="39"/>
    <w:semiHidden/>
    <w:unhideWhenUsed/>
    <w:rsid w:val="00C87D9E"/>
    <w:pPr>
      <w:spacing w:after="100"/>
      <w:ind w:left="720"/>
    </w:pPr>
  </w:style>
  <w:style w:type="paragraph" w:styleId="TOC5">
    <w:name w:val="toc 5"/>
    <w:basedOn w:val="Normal"/>
    <w:next w:val="Normal"/>
    <w:autoRedefine/>
    <w:uiPriority w:val="39"/>
    <w:semiHidden/>
    <w:unhideWhenUsed/>
    <w:rsid w:val="00C87D9E"/>
    <w:pPr>
      <w:spacing w:after="100"/>
      <w:ind w:left="960"/>
    </w:pPr>
  </w:style>
  <w:style w:type="paragraph" w:styleId="TOC6">
    <w:name w:val="toc 6"/>
    <w:basedOn w:val="Normal"/>
    <w:next w:val="Normal"/>
    <w:autoRedefine/>
    <w:uiPriority w:val="39"/>
    <w:semiHidden/>
    <w:unhideWhenUsed/>
    <w:rsid w:val="00C87D9E"/>
    <w:pPr>
      <w:spacing w:after="100"/>
      <w:ind w:left="1200"/>
    </w:pPr>
  </w:style>
  <w:style w:type="paragraph" w:styleId="TOC7">
    <w:name w:val="toc 7"/>
    <w:basedOn w:val="Normal"/>
    <w:next w:val="Normal"/>
    <w:autoRedefine/>
    <w:uiPriority w:val="39"/>
    <w:semiHidden/>
    <w:unhideWhenUsed/>
    <w:rsid w:val="00C87D9E"/>
    <w:pPr>
      <w:spacing w:after="100"/>
      <w:ind w:left="1440"/>
    </w:pPr>
  </w:style>
  <w:style w:type="paragraph" w:styleId="TOC8">
    <w:name w:val="toc 8"/>
    <w:basedOn w:val="Normal"/>
    <w:next w:val="Normal"/>
    <w:autoRedefine/>
    <w:uiPriority w:val="39"/>
    <w:semiHidden/>
    <w:unhideWhenUsed/>
    <w:rsid w:val="00C87D9E"/>
    <w:pPr>
      <w:spacing w:after="100"/>
      <w:ind w:left="1680"/>
    </w:pPr>
  </w:style>
  <w:style w:type="paragraph" w:styleId="TOC9">
    <w:name w:val="toc 9"/>
    <w:basedOn w:val="Normal"/>
    <w:next w:val="Normal"/>
    <w:autoRedefine/>
    <w:uiPriority w:val="39"/>
    <w:semiHidden/>
    <w:unhideWhenUsed/>
    <w:rsid w:val="00C87D9E"/>
    <w:pPr>
      <w:spacing w:after="100"/>
      <w:ind w:left="1920"/>
    </w:pPr>
  </w:style>
  <w:style w:type="paragraph" w:styleId="TOCHeading">
    <w:name w:val="TOC Heading"/>
    <w:basedOn w:val="Heading1"/>
    <w:next w:val="Normal"/>
    <w:uiPriority w:val="39"/>
    <w:semiHidden/>
    <w:unhideWhenUsed/>
    <w:qFormat/>
    <w:rsid w:val="00C87D9E"/>
    <w:pPr>
      <w:spacing w:before="240" w:after="0" w:line="312" w:lineRule="auto"/>
      <w:contextualSpacing w:val="0"/>
      <w:outlineLvl w:val="9"/>
    </w:pPr>
    <w:rPr>
      <w:rFonts w:asciiTheme="majorHAnsi" w:eastAsiaTheme="majorEastAsia" w:hAnsiTheme="majorHAnsi" w:cstheme="majorBidi"/>
      <w:b w:val="0"/>
      <w:bCs w:val="0"/>
      <w:color w:val="007B73" w:themeColor="accent1" w:themeShade="BF"/>
      <w:sz w:val="32"/>
      <w:szCs w:val="32"/>
    </w:rPr>
  </w:style>
  <w:style w:type="character" w:customStyle="1" w:styleId="UnresolvedMention1">
    <w:name w:val="Unresolved Mention1"/>
    <w:basedOn w:val="DefaultParagraphFont"/>
    <w:uiPriority w:val="99"/>
    <w:semiHidden/>
    <w:unhideWhenUsed/>
    <w:rsid w:val="00AC4416"/>
    <w:rPr>
      <w:color w:val="595959" w:themeColor="text1" w:themeTint="A6"/>
      <w:shd w:val="clear" w:color="auto" w:fill="E6E6E6"/>
    </w:rPr>
  </w:style>
  <w:style w:type="paragraph" w:customStyle="1" w:styleId="Logo">
    <w:name w:val="Logo"/>
    <w:basedOn w:val="Normal"/>
    <w:qFormat/>
    <w:rsid w:val="00AD7965"/>
    <w:pPr>
      <w:spacing w:before="600" w:after="0"/>
    </w:pPr>
    <w:rPr>
      <w:noProof/>
    </w:rPr>
  </w:style>
  <w:style w:type="character" w:styleId="UnresolvedMention">
    <w:name w:val="Unresolved Mention"/>
    <w:basedOn w:val="DefaultParagraphFont"/>
    <w:uiPriority w:val="99"/>
    <w:semiHidden/>
    <w:unhideWhenUsed/>
    <w:rsid w:val="00CA1F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4139">
      <w:bodyDiv w:val="1"/>
      <w:marLeft w:val="0"/>
      <w:marRight w:val="0"/>
      <w:marTop w:val="0"/>
      <w:marBottom w:val="0"/>
      <w:divBdr>
        <w:top w:val="none" w:sz="0" w:space="0" w:color="auto"/>
        <w:left w:val="none" w:sz="0" w:space="0" w:color="auto"/>
        <w:bottom w:val="none" w:sz="0" w:space="0" w:color="auto"/>
        <w:right w:val="none" w:sz="0" w:space="0" w:color="auto"/>
      </w:divBdr>
    </w:div>
    <w:div w:id="576018281">
      <w:bodyDiv w:val="1"/>
      <w:marLeft w:val="0"/>
      <w:marRight w:val="0"/>
      <w:marTop w:val="0"/>
      <w:marBottom w:val="0"/>
      <w:divBdr>
        <w:top w:val="none" w:sz="0" w:space="0" w:color="auto"/>
        <w:left w:val="none" w:sz="0" w:space="0" w:color="auto"/>
        <w:bottom w:val="none" w:sz="0" w:space="0" w:color="auto"/>
        <w:right w:val="none" w:sz="0" w:space="0" w:color="auto"/>
      </w:divBdr>
    </w:div>
    <w:div w:id="921371520">
      <w:bodyDiv w:val="1"/>
      <w:marLeft w:val="0"/>
      <w:marRight w:val="0"/>
      <w:marTop w:val="0"/>
      <w:marBottom w:val="0"/>
      <w:divBdr>
        <w:top w:val="none" w:sz="0" w:space="0" w:color="auto"/>
        <w:left w:val="none" w:sz="0" w:space="0" w:color="auto"/>
        <w:bottom w:val="none" w:sz="0" w:space="0" w:color="auto"/>
        <w:right w:val="none" w:sz="0" w:space="0" w:color="auto"/>
      </w:divBdr>
    </w:div>
    <w:div w:id="1303995805">
      <w:bodyDiv w:val="1"/>
      <w:marLeft w:val="0"/>
      <w:marRight w:val="0"/>
      <w:marTop w:val="0"/>
      <w:marBottom w:val="0"/>
      <w:divBdr>
        <w:top w:val="none" w:sz="0" w:space="0" w:color="auto"/>
        <w:left w:val="none" w:sz="0" w:space="0" w:color="auto"/>
        <w:bottom w:val="none" w:sz="0" w:space="0" w:color="auto"/>
        <w:right w:val="none" w:sz="0" w:space="0" w:color="auto"/>
      </w:divBdr>
      <w:divsChild>
        <w:div w:id="1792045773">
          <w:marLeft w:val="0"/>
          <w:marRight w:val="0"/>
          <w:marTop w:val="0"/>
          <w:marBottom w:val="0"/>
          <w:divBdr>
            <w:top w:val="none" w:sz="0" w:space="0" w:color="auto"/>
            <w:left w:val="none" w:sz="0" w:space="0" w:color="auto"/>
            <w:bottom w:val="none" w:sz="0" w:space="0" w:color="auto"/>
            <w:right w:val="none" w:sz="0" w:space="0" w:color="auto"/>
          </w:divBdr>
        </w:div>
      </w:divsChild>
    </w:div>
    <w:div w:id="1861774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cfcnca.org/" TargetMode="External"/><Relationship Id="rId26" Type="http://schemas.openxmlformats.org/officeDocument/2006/relationships/hyperlink" Target="https://www.linkedin.com/company/cfcnca" TargetMode="External"/><Relationship Id="rId3" Type="http://schemas.openxmlformats.org/officeDocument/2006/relationships/styles" Target="styles.xml"/><Relationship Id="rId21" Type="http://schemas.openxmlformats.org/officeDocument/2006/relationships/hyperlink" Target="https://www.facebook.com/cfcnca"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cfcnca.org/" TargetMode="External"/><Relationship Id="rId25" Type="http://schemas.openxmlformats.org/officeDocument/2006/relationships/hyperlink" Target="https://www.instagram.com/thecfcnca"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ivecfc.org" TargetMode="External"/><Relationship Id="rId20" Type="http://schemas.openxmlformats.org/officeDocument/2006/relationships/hyperlink" Target="https://www.facebook.com/cfcnca"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instagram.com/thecfcnca" TargetMode="External"/><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cfcnca.org/" TargetMode="External"/><Relationship Id="rId23" Type="http://schemas.openxmlformats.org/officeDocument/2006/relationships/hyperlink" Target="https://twitter.com/CFCNCA" TargetMode="External"/><Relationship Id="rId28"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cfcnca.org/" TargetMode="External"/><Relationship Id="rId22" Type="http://schemas.openxmlformats.org/officeDocument/2006/relationships/hyperlink" Target="https://twitter.com/CFCNCA" TargetMode="External"/><Relationship Id="rId27" Type="http://schemas.openxmlformats.org/officeDocument/2006/relationships/hyperlink" Target="https://www.linkedin.com/company/cfcnca" TargetMode="External"/><Relationship Id="rId30" Type="http://schemas.openxmlformats.org/officeDocument/2006/relationships/image" Target="media/image10.jpe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k\AppData\Roaming\Microsoft\Templates\Seasonal%20event%20flyer%20(win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3A22115E6904F9895CE8BD6975A6635"/>
        <w:category>
          <w:name w:val="General"/>
          <w:gallery w:val="placeholder"/>
        </w:category>
        <w:types>
          <w:type w:val="bbPlcHdr"/>
        </w:types>
        <w:behaviors>
          <w:behavior w:val="content"/>
        </w:behaviors>
        <w:guid w:val="{75D6593D-4E79-4B65-8819-4B0CE2B679CB}"/>
      </w:docPartPr>
      <w:docPartBody>
        <w:p w:rsidR="00FB2B1F" w:rsidRDefault="00290400">
          <w:pPr>
            <w:pStyle w:val="43A22115E6904F9895CE8BD6975A6635"/>
          </w:pPr>
          <w:r>
            <w:t>Event Date</w:t>
          </w:r>
        </w:p>
      </w:docPartBody>
    </w:docPart>
    <w:docPart>
      <w:docPartPr>
        <w:name w:val="A4EDF082FAC24A08881E81FB000959DC"/>
        <w:category>
          <w:name w:val="General"/>
          <w:gallery w:val="placeholder"/>
        </w:category>
        <w:types>
          <w:type w:val="bbPlcHdr"/>
        </w:types>
        <w:behaviors>
          <w:behavior w:val="content"/>
        </w:behaviors>
        <w:guid w:val="{5F97A681-DA8A-42A9-896A-61AFD4924911}"/>
      </w:docPartPr>
      <w:docPartBody>
        <w:p w:rsidR="00FB2B1F" w:rsidRDefault="00290400">
          <w:pPr>
            <w:pStyle w:val="A4EDF082FAC24A08881E81FB000959DC"/>
          </w:pPr>
          <w:r>
            <w:t>Event Title, Up to Two Lines</w:t>
          </w:r>
        </w:p>
      </w:docPartBody>
    </w:docPart>
    <w:docPart>
      <w:docPartPr>
        <w:name w:val="FCF83D34489747919295CB6B2F3C6BBD"/>
        <w:category>
          <w:name w:val="General"/>
          <w:gallery w:val="placeholder"/>
        </w:category>
        <w:types>
          <w:type w:val="bbPlcHdr"/>
        </w:types>
        <w:behaviors>
          <w:behavior w:val="content"/>
        </w:behaviors>
        <w:guid w:val="{0E2E2406-79E9-4D22-BD9F-416C3FDE3767}"/>
      </w:docPartPr>
      <w:docPartBody>
        <w:p w:rsidR="00FB2B1F" w:rsidRDefault="00290400">
          <w:pPr>
            <w:pStyle w:val="FCF83D34489747919295CB6B2F3C6BBD"/>
          </w:pPr>
          <w:r>
            <w:t>Event Description Heading</w:t>
          </w:r>
        </w:p>
      </w:docPartBody>
    </w:docPart>
    <w:docPart>
      <w:docPartPr>
        <w:name w:val="40FB2A75E7784745847A520650FA13CF"/>
        <w:category>
          <w:name w:val="General"/>
          <w:gallery w:val="placeholder"/>
        </w:category>
        <w:types>
          <w:type w:val="bbPlcHdr"/>
        </w:types>
        <w:behaviors>
          <w:behavior w:val="content"/>
        </w:behaviors>
        <w:guid w:val="{024CA4F1-C6C1-4F22-B0E9-5D3AAA7CD2EC}"/>
      </w:docPartPr>
      <w:docPartBody>
        <w:p w:rsidR="00FB2B1F" w:rsidRDefault="00290400">
          <w:pPr>
            <w:pStyle w:val="40FB2A75E7784745847A520650FA13CF"/>
          </w:pPr>
          <w:r>
            <w:t>To replace any tip text with your own, just tap it and start typing. To replace the photo or logo with your own, on the Insert tab of the ribbon, just select the option you need.</w:t>
          </w:r>
        </w:p>
      </w:docPartBody>
    </w:docPart>
    <w:docPart>
      <w:docPartPr>
        <w:name w:val="F867C945CC8F49B1B5C65B0DBA159C86"/>
        <w:category>
          <w:name w:val="General"/>
          <w:gallery w:val="placeholder"/>
        </w:category>
        <w:types>
          <w:type w:val="bbPlcHdr"/>
        </w:types>
        <w:behaviors>
          <w:behavior w:val="content"/>
        </w:behaviors>
        <w:guid w:val="{6F85DCF6-0308-4834-81EF-CA6D7EEDEA67}"/>
      </w:docPartPr>
      <w:docPartBody>
        <w:p w:rsidR="00FB2B1F" w:rsidRDefault="00290400">
          <w:pPr>
            <w:pStyle w:val="F867C945CC8F49B1B5C65B0DBA159C86"/>
          </w:pPr>
          <w:r>
            <w:t>Add Key Info About Your Event Here!</w:t>
          </w:r>
        </w:p>
      </w:docPartBody>
    </w:docPart>
    <w:docPart>
      <w:docPartPr>
        <w:name w:val="AD22CFF7ECF9439BAE337263D13C0625"/>
        <w:category>
          <w:name w:val="General"/>
          <w:gallery w:val="placeholder"/>
        </w:category>
        <w:types>
          <w:type w:val="bbPlcHdr"/>
        </w:types>
        <w:behaviors>
          <w:behavior w:val="content"/>
        </w:behaviors>
        <w:guid w:val="{D9F0BA1C-3E17-409C-8F32-96EED5FBAD55}"/>
      </w:docPartPr>
      <w:docPartBody>
        <w:p w:rsidR="00FB2B1F" w:rsidRDefault="00290400">
          <w:pPr>
            <w:pStyle w:val="AD22CFF7ECF9439BAE337263D13C0625"/>
          </w:pPr>
          <w:r>
            <w:t>____</w:t>
          </w:r>
        </w:p>
      </w:docPartBody>
    </w:docPart>
    <w:docPart>
      <w:docPartPr>
        <w:name w:val="B4954CA0FA6E4D3A8E87F9B95A6761C8"/>
        <w:category>
          <w:name w:val="General"/>
          <w:gallery w:val="placeholder"/>
        </w:category>
        <w:types>
          <w:type w:val="bbPlcHdr"/>
        </w:types>
        <w:behaviors>
          <w:behavior w:val="content"/>
        </w:behaviors>
        <w:guid w:val="{D48E9815-3EA9-4D31-B847-330907B44213}"/>
      </w:docPartPr>
      <w:docPartBody>
        <w:p w:rsidR="00FB2B1F" w:rsidRDefault="00290400">
          <w:pPr>
            <w:pStyle w:val="B4954CA0FA6E4D3A8E87F9B95A6761C8"/>
          </w:pPr>
          <w:r>
            <w:t>Don’t Be Shy—Tell Them Why They Can’t Miss This Event!</w:t>
          </w:r>
        </w:p>
      </w:docPartBody>
    </w:docPart>
    <w:docPart>
      <w:docPartPr>
        <w:name w:val="3E716E5B304F4EEE8474314116BF85BB"/>
        <w:category>
          <w:name w:val="General"/>
          <w:gallery w:val="placeholder"/>
        </w:category>
        <w:types>
          <w:type w:val="bbPlcHdr"/>
        </w:types>
        <w:behaviors>
          <w:behavior w:val="content"/>
        </w:behaviors>
        <w:guid w:val="{F4B74F2E-C38A-44EF-A466-BC9421E0F908}"/>
      </w:docPartPr>
      <w:docPartBody>
        <w:p w:rsidR="00FB2B1F" w:rsidRDefault="00290400">
          <w:pPr>
            <w:pStyle w:val="3E716E5B304F4EEE8474314116BF85BB"/>
          </w:pPr>
          <w:r w:rsidRPr="00655EA2">
            <w:t>____</w:t>
          </w:r>
        </w:p>
      </w:docPartBody>
    </w:docPart>
    <w:docPart>
      <w:docPartPr>
        <w:name w:val="DE1B139FCBFF4A399A9EF6EED6EE768E"/>
        <w:category>
          <w:name w:val="General"/>
          <w:gallery w:val="placeholder"/>
        </w:category>
        <w:types>
          <w:type w:val="bbPlcHdr"/>
        </w:types>
        <w:behaviors>
          <w:behavior w:val="content"/>
        </w:behaviors>
        <w:guid w:val="{C2E2B925-58FD-4871-8230-5CA52BCCB1A9}"/>
      </w:docPartPr>
      <w:docPartBody>
        <w:p w:rsidR="00FB2B1F" w:rsidRDefault="00290400">
          <w:pPr>
            <w:pStyle w:val="DE1B139FCBFF4A399A9EF6EED6EE768E"/>
          </w:pPr>
          <w:r>
            <w:t>One More Exciting Point Here!</w:t>
          </w:r>
        </w:p>
      </w:docPartBody>
    </w:docPart>
    <w:docPart>
      <w:docPartPr>
        <w:name w:val="C6EC27991337490FAFEA145D77BCF61C"/>
        <w:category>
          <w:name w:val="General"/>
          <w:gallery w:val="placeholder"/>
        </w:category>
        <w:types>
          <w:type w:val="bbPlcHdr"/>
        </w:types>
        <w:behaviors>
          <w:behavior w:val="content"/>
        </w:behaviors>
        <w:guid w:val="{245F384D-4E74-4495-9A24-A552A6AB387F}"/>
      </w:docPartPr>
      <w:docPartBody>
        <w:p w:rsidR="00FB2B1F" w:rsidRDefault="00290400">
          <w:pPr>
            <w:pStyle w:val="C6EC27991337490FAFEA145D77BCF61C"/>
          </w:pPr>
          <w:r w:rsidRPr="00655EA2">
            <w:t>____</w:t>
          </w:r>
        </w:p>
      </w:docPartBody>
    </w:docPart>
    <w:docPart>
      <w:docPartPr>
        <w:name w:val="343D6B478AF4477C8A3C03D2178A6DE8"/>
        <w:category>
          <w:name w:val="General"/>
          <w:gallery w:val="placeholder"/>
        </w:category>
        <w:types>
          <w:type w:val="bbPlcHdr"/>
        </w:types>
        <w:behaviors>
          <w:behavior w:val="content"/>
        </w:behaviors>
        <w:guid w:val="{62442320-71AD-437F-8968-9390981F05A7}"/>
      </w:docPartPr>
      <w:docPartBody>
        <w:p w:rsidR="00FB2B1F" w:rsidRDefault="00290400">
          <w:pPr>
            <w:pStyle w:val="343D6B478AF4477C8A3C03D2178A6DE8"/>
          </w:pPr>
          <w:r>
            <w:t>____</w:t>
          </w:r>
        </w:p>
      </w:docPartBody>
    </w:docPart>
    <w:docPart>
      <w:docPartPr>
        <w:name w:val="E24BEAEB95C84F8DBE0501BBB0638348"/>
        <w:category>
          <w:name w:val="General"/>
          <w:gallery w:val="placeholder"/>
        </w:category>
        <w:types>
          <w:type w:val="bbPlcHdr"/>
        </w:types>
        <w:behaviors>
          <w:behavior w:val="content"/>
        </w:behaviors>
        <w:guid w:val="{22848F95-9D71-4465-9D56-9B18F22DD226}"/>
      </w:docPartPr>
      <w:docPartBody>
        <w:p w:rsidR="00FB2B1F" w:rsidRDefault="00290400">
          <w:pPr>
            <w:pStyle w:val="E24BEAEB95C84F8DBE0501BBB0638348"/>
          </w:pPr>
          <w:r>
            <w:t>Street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400"/>
    <w:rsid w:val="000237BD"/>
    <w:rsid w:val="00290400"/>
    <w:rsid w:val="00A24E04"/>
    <w:rsid w:val="00DD2CA0"/>
    <w:rsid w:val="00FB2B1F"/>
    <w:rsid w:val="00FC5A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3A22115E6904F9895CE8BD6975A6635">
    <w:name w:val="43A22115E6904F9895CE8BD6975A6635"/>
  </w:style>
  <w:style w:type="paragraph" w:customStyle="1" w:styleId="A4EDF082FAC24A08881E81FB000959DC">
    <w:name w:val="A4EDF082FAC24A08881E81FB000959DC"/>
  </w:style>
  <w:style w:type="paragraph" w:customStyle="1" w:styleId="FCF83D34489747919295CB6B2F3C6BBD">
    <w:name w:val="FCF83D34489747919295CB6B2F3C6BBD"/>
  </w:style>
  <w:style w:type="paragraph" w:customStyle="1" w:styleId="40FB2A75E7784745847A520650FA13CF">
    <w:name w:val="40FB2A75E7784745847A520650FA13CF"/>
  </w:style>
  <w:style w:type="paragraph" w:customStyle="1" w:styleId="F867C945CC8F49B1B5C65B0DBA159C86">
    <w:name w:val="F867C945CC8F49B1B5C65B0DBA159C86"/>
  </w:style>
  <w:style w:type="paragraph" w:customStyle="1" w:styleId="AD22CFF7ECF9439BAE337263D13C0625">
    <w:name w:val="AD22CFF7ECF9439BAE337263D13C0625"/>
  </w:style>
  <w:style w:type="paragraph" w:customStyle="1" w:styleId="B4954CA0FA6E4D3A8E87F9B95A6761C8">
    <w:name w:val="B4954CA0FA6E4D3A8E87F9B95A6761C8"/>
  </w:style>
  <w:style w:type="paragraph" w:customStyle="1" w:styleId="3E716E5B304F4EEE8474314116BF85BB">
    <w:name w:val="3E716E5B304F4EEE8474314116BF85BB"/>
  </w:style>
  <w:style w:type="paragraph" w:customStyle="1" w:styleId="DE1B139FCBFF4A399A9EF6EED6EE768E">
    <w:name w:val="DE1B139FCBFF4A399A9EF6EED6EE768E"/>
  </w:style>
  <w:style w:type="paragraph" w:customStyle="1" w:styleId="C6EC27991337490FAFEA145D77BCF61C">
    <w:name w:val="C6EC27991337490FAFEA145D77BCF61C"/>
  </w:style>
  <w:style w:type="paragraph" w:customStyle="1" w:styleId="343D6B478AF4477C8A3C03D2178A6DE8">
    <w:name w:val="343D6B478AF4477C8A3C03D2178A6DE8"/>
  </w:style>
  <w:style w:type="paragraph" w:customStyle="1" w:styleId="E24BEAEB95C84F8DBE0501BBB0638348">
    <w:name w:val="E24BEAEB95C84F8DBE0501BBB06383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Winter Business">
      <a:dk1>
        <a:sysClr val="windowText" lastClr="000000"/>
      </a:dk1>
      <a:lt1>
        <a:sysClr val="window" lastClr="FFFFFF"/>
      </a:lt1>
      <a:dk2>
        <a:srgbClr val="002B38"/>
      </a:dk2>
      <a:lt2>
        <a:srgbClr val="DEF2F5"/>
      </a:lt2>
      <a:accent1>
        <a:srgbClr val="00A59B"/>
      </a:accent1>
      <a:accent2>
        <a:srgbClr val="27A8DF"/>
      </a:accent2>
      <a:accent3>
        <a:srgbClr val="287098"/>
      </a:accent3>
      <a:accent4>
        <a:srgbClr val="617483"/>
      </a:accent4>
      <a:accent5>
        <a:srgbClr val="555078"/>
      </a:accent5>
      <a:accent6>
        <a:srgbClr val="7F63AB"/>
      </a:accent6>
      <a:hlink>
        <a:srgbClr val="27A8DF"/>
      </a:hlink>
      <a:folHlink>
        <a:srgbClr val="7F63AB"/>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0EB6A3-11C7-420D-8E3D-BE727B430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Seasonal event flyer (winter)</Template>
  <TotalTime>1</TotalTime>
  <Pages>7</Pages>
  <Words>1643</Words>
  <Characters>9368</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NAAV, inc. 3rd Quarter Newsletter</vt:lpstr>
    </vt:vector>
  </TitlesOfParts>
  <Company/>
  <LinksUpToDate>false</LinksUpToDate>
  <CharactersWithSpaces>10990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NAAV, inc. 3rd Quarter Newsletter</dc:title>
  <dc:subject/>
  <dc:creator>Sjk</dc:creator>
  <cp:keywords/>
  <dc:description/>
  <cp:lastModifiedBy>Constance Burns</cp:lastModifiedBy>
  <cp:revision>2</cp:revision>
  <cp:lastPrinted>2012-12-25T21:02:00Z</cp:lastPrinted>
  <dcterms:created xsi:type="dcterms:W3CDTF">2021-11-15T01:33:00Z</dcterms:created>
  <dcterms:modified xsi:type="dcterms:W3CDTF">2021-11-15T01:33:00Z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0x010100AA3F7D94069FF64A86F7DFF56D60E3BE</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